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7A" w:rsidRDefault="009B128B">
      <w:pPr>
        <w:ind w:left="5080"/>
        <w:rPr>
          <w:sz w:val="20"/>
          <w:szCs w:val="20"/>
        </w:rPr>
      </w:pPr>
      <w:r>
        <w:rPr>
          <w:rFonts w:eastAsia="Times New Roman"/>
          <w:b/>
          <w:bCs/>
          <w:color w:val="FF0000"/>
          <w:sz w:val="24"/>
          <w:szCs w:val="24"/>
        </w:rPr>
        <w:t>Thư viện đề thi thử lớn nhất Việt Nam</w:t>
      </w:r>
    </w:p>
    <w:p w:rsidR="009F1D7A" w:rsidRDefault="009F1D7A">
      <w:pPr>
        <w:spacing w:line="3" w:lineRule="exact"/>
        <w:rPr>
          <w:sz w:val="24"/>
          <w:szCs w:val="24"/>
        </w:rPr>
      </w:pPr>
    </w:p>
    <w:p w:rsidR="009F1D7A" w:rsidRDefault="009B128B">
      <w:pPr>
        <w:ind w:right="-419"/>
        <w:jc w:val="center"/>
        <w:rPr>
          <w:sz w:val="20"/>
          <w:szCs w:val="20"/>
        </w:rPr>
      </w:pPr>
      <w:r>
        <w:rPr>
          <w:rFonts w:eastAsia="Times New Roman"/>
          <w:b/>
          <w:bCs/>
          <w:sz w:val="26"/>
          <w:szCs w:val="26"/>
        </w:rPr>
        <w:t>Bài tập Sinh học 10: Prôtêin</w:t>
      </w:r>
    </w:p>
    <w:p w:rsidR="009F1D7A" w:rsidRDefault="009F1D7A">
      <w:pPr>
        <w:spacing w:line="165" w:lineRule="exact"/>
        <w:rPr>
          <w:sz w:val="24"/>
          <w:szCs w:val="24"/>
        </w:rPr>
      </w:pPr>
    </w:p>
    <w:p w:rsidR="009F1D7A" w:rsidRDefault="009B128B">
      <w:pPr>
        <w:spacing w:line="348" w:lineRule="auto"/>
        <w:ind w:firstLine="420"/>
        <w:rPr>
          <w:sz w:val="20"/>
          <w:szCs w:val="20"/>
        </w:rPr>
      </w:pPr>
      <w:r>
        <w:rPr>
          <w:rFonts w:eastAsia="Times New Roman"/>
          <w:b/>
          <w:bCs/>
          <w:sz w:val="26"/>
          <w:szCs w:val="26"/>
        </w:rPr>
        <w:t>Câu 1: Tại sao một số vi sinh vật sống được ở trong suối nước nóng có nhiệt độ xấp xỉ 1000 độ C mà prôtêin của chúng lại không bị hỏng?</w:t>
      </w:r>
    </w:p>
    <w:p w:rsidR="009F1D7A" w:rsidRDefault="009F1D7A">
      <w:pPr>
        <w:spacing w:line="8" w:lineRule="exact"/>
        <w:rPr>
          <w:sz w:val="24"/>
          <w:szCs w:val="24"/>
        </w:rPr>
      </w:pPr>
    </w:p>
    <w:p w:rsidR="009F1D7A" w:rsidRDefault="009B128B">
      <w:pPr>
        <w:numPr>
          <w:ilvl w:val="0"/>
          <w:numId w:val="1"/>
        </w:numPr>
        <w:tabs>
          <w:tab w:val="left" w:pos="580"/>
        </w:tabs>
        <w:ind w:left="580" w:hanging="164"/>
        <w:rPr>
          <w:rFonts w:eastAsia="Times New Roman"/>
          <w:sz w:val="26"/>
          <w:szCs w:val="26"/>
        </w:rPr>
      </w:pPr>
      <w:r>
        <w:rPr>
          <w:rFonts w:eastAsia="Times New Roman"/>
          <w:sz w:val="26"/>
          <w:szCs w:val="26"/>
        </w:rPr>
        <w:t xml:space="preserve">Khi nhiệt độ môi trường quá cao có thể phá hủy </w:t>
      </w:r>
      <w:r>
        <w:rPr>
          <w:rFonts w:eastAsia="Times New Roman"/>
          <w:sz w:val="26"/>
          <w:szCs w:val="26"/>
        </w:rPr>
        <w:t>cấu trúc không gian 3 chiều của</w:t>
      </w:r>
    </w:p>
    <w:p w:rsidR="009F1D7A" w:rsidRDefault="009F1D7A">
      <w:pPr>
        <w:spacing w:line="147" w:lineRule="exact"/>
        <w:rPr>
          <w:sz w:val="24"/>
          <w:szCs w:val="24"/>
        </w:rPr>
      </w:pPr>
    </w:p>
    <w:p w:rsidR="009F1D7A" w:rsidRDefault="009B128B">
      <w:pPr>
        <w:rPr>
          <w:sz w:val="20"/>
          <w:szCs w:val="20"/>
        </w:rPr>
      </w:pPr>
      <w:r>
        <w:rPr>
          <w:rFonts w:eastAsia="Times New Roman"/>
          <w:sz w:val="26"/>
          <w:szCs w:val="26"/>
        </w:rPr>
        <w:t>prôtêin làm cho chúng mất chức năng (hiện tượng biến tính của prôtêin).</w:t>
      </w:r>
    </w:p>
    <w:p w:rsidR="009F1D7A" w:rsidRDefault="009F1D7A">
      <w:pPr>
        <w:spacing w:line="165" w:lineRule="exact"/>
        <w:rPr>
          <w:sz w:val="24"/>
          <w:szCs w:val="24"/>
        </w:rPr>
      </w:pPr>
    </w:p>
    <w:p w:rsidR="009F1D7A" w:rsidRDefault="009B128B">
      <w:pPr>
        <w:numPr>
          <w:ilvl w:val="0"/>
          <w:numId w:val="2"/>
        </w:numPr>
        <w:tabs>
          <w:tab w:val="left" w:pos="578"/>
        </w:tabs>
        <w:spacing w:line="348" w:lineRule="auto"/>
        <w:ind w:right="20" w:firstLine="416"/>
        <w:jc w:val="both"/>
        <w:rPr>
          <w:rFonts w:eastAsia="Times New Roman"/>
          <w:sz w:val="26"/>
          <w:szCs w:val="26"/>
        </w:rPr>
      </w:pPr>
      <w:r>
        <w:rPr>
          <w:rFonts w:eastAsia="Times New Roman"/>
          <w:sz w:val="26"/>
          <w:szCs w:val="26"/>
        </w:rPr>
        <w:t>Một số vi sinh vật sống được ở trong suối nước nóng có nhiệt độ xấp xỉ 1000 độ C mà prôtêin của chúng lại không bị hỏng do prôtêin của các loại sinh v</w:t>
      </w:r>
      <w:r>
        <w:rPr>
          <w:rFonts w:eastAsia="Times New Roman"/>
          <w:sz w:val="26"/>
          <w:szCs w:val="26"/>
        </w:rPr>
        <w:t>ật này có cấu</w:t>
      </w:r>
    </w:p>
    <w:p w:rsidR="009F1D7A" w:rsidRDefault="009F1D7A">
      <w:pPr>
        <w:spacing w:line="16" w:lineRule="exact"/>
        <w:rPr>
          <w:sz w:val="24"/>
          <w:szCs w:val="24"/>
        </w:rPr>
      </w:pPr>
    </w:p>
    <w:p w:rsidR="009F1D7A" w:rsidRDefault="009B128B">
      <w:pPr>
        <w:rPr>
          <w:sz w:val="20"/>
          <w:szCs w:val="20"/>
        </w:rPr>
      </w:pPr>
      <w:r>
        <w:rPr>
          <w:rFonts w:eastAsia="Times New Roman"/>
          <w:sz w:val="26"/>
          <w:szCs w:val="26"/>
        </w:rPr>
        <w:t>trúc đặc biệt nên không bị biến tính khi ở nhiệt độ cao.</w:t>
      </w:r>
    </w:p>
    <w:p w:rsidR="009F1D7A" w:rsidRDefault="009F1D7A">
      <w:pPr>
        <w:spacing w:line="158" w:lineRule="exact"/>
        <w:rPr>
          <w:sz w:val="24"/>
          <w:szCs w:val="24"/>
        </w:rPr>
      </w:pPr>
    </w:p>
    <w:p w:rsidR="009F1D7A" w:rsidRDefault="009B128B">
      <w:pPr>
        <w:ind w:left="420"/>
        <w:rPr>
          <w:sz w:val="20"/>
          <w:szCs w:val="20"/>
        </w:rPr>
      </w:pPr>
      <w:r>
        <w:rPr>
          <w:rFonts w:eastAsia="Times New Roman"/>
          <w:b/>
          <w:bCs/>
          <w:sz w:val="26"/>
          <w:szCs w:val="26"/>
        </w:rPr>
        <w:t>Câu 2: Tại sao khi ta đun nóng nước lọc cua thì prôtêin của cua lại đóng</w:t>
      </w:r>
    </w:p>
    <w:p w:rsidR="009F1D7A" w:rsidRDefault="009F1D7A">
      <w:pPr>
        <w:spacing w:line="150" w:lineRule="exact"/>
        <w:rPr>
          <w:sz w:val="24"/>
          <w:szCs w:val="24"/>
        </w:rPr>
      </w:pPr>
    </w:p>
    <w:p w:rsidR="009F1D7A" w:rsidRDefault="009B128B">
      <w:pPr>
        <w:rPr>
          <w:sz w:val="20"/>
          <w:szCs w:val="20"/>
        </w:rPr>
      </w:pPr>
      <w:r>
        <w:rPr>
          <w:rFonts w:eastAsia="Times New Roman"/>
          <w:b/>
          <w:bCs/>
          <w:sz w:val="26"/>
          <w:szCs w:val="26"/>
        </w:rPr>
        <w:t>thành từng mảng?</w:t>
      </w:r>
    </w:p>
    <w:p w:rsidR="009F1D7A" w:rsidRDefault="009F1D7A">
      <w:pPr>
        <w:spacing w:line="158" w:lineRule="exact"/>
        <w:rPr>
          <w:sz w:val="24"/>
          <w:szCs w:val="24"/>
        </w:rPr>
      </w:pPr>
    </w:p>
    <w:p w:rsidR="009F1D7A" w:rsidRDefault="009B128B">
      <w:pPr>
        <w:spacing w:line="357" w:lineRule="auto"/>
        <w:ind w:firstLine="420"/>
        <w:jc w:val="both"/>
        <w:rPr>
          <w:sz w:val="20"/>
          <w:szCs w:val="20"/>
        </w:rPr>
      </w:pPr>
      <w:r>
        <w:rPr>
          <w:rFonts w:eastAsia="Times New Roman"/>
          <w:sz w:val="26"/>
          <w:szCs w:val="26"/>
        </w:rPr>
        <w:t>Trong môi trường nước của tế bào, prôtêin thường quay các phần kị nước vào bên trong và bộc</w:t>
      </w:r>
      <w:r>
        <w:rPr>
          <w:rFonts w:eastAsia="Times New Roman"/>
          <w:sz w:val="26"/>
          <w:szCs w:val="26"/>
        </w:rPr>
        <w:t xml:space="preserve"> lộ phần ưa nước ra bên ngoài. Ở nhiệt độ cao, các phân tử chuyển động hỗn loạn làm cho các phần kị nước ở bên trong bộc lộ ra ngoài, nhưng do bản chất kị nước nên các phần kị nước của phân tử này ngay lập tức lại liên kết với phần kị nước của phân tử khác</w:t>
      </w:r>
      <w:r>
        <w:rPr>
          <w:rFonts w:eastAsia="Times New Roman"/>
          <w:sz w:val="26"/>
          <w:szCs w:val="26"/>
        </w:rPr>
        <w:t xml:space="preserve"> làm cho các phân tử nọ kết dính với phân tử kia. Do vậy, prôtêin bị vón cục và đóng thành từng mảng nổi trên mặt nước canh.</w:t>
      </w:r>
    </w:p>
    <w:p w:rsidR="009F1D7A" w:rsidRDefault="009F1D7A">
      <w:pPr>
        <w:spacing w:line="30" w:lineRule="exact"/>
        <w:rPr>
          <w:sz w:val="24"/>
          <w:szCs w:val="24"/>
        </w:rPr>
      </w:pPr>
    </w:p>
    <w:p w:rsidR="009F1D7A" w:rsidRDefault="009B128B">
      <w:pPr>
        <w:spacing w:line="348" w:lineRule="auto"/>
        <w:ind w:right="20" w:firstLine="420"/>
        <w:rPr>
          <w:sz w:val="20"/>
          <w:szCs w:val="20"/>
        </w:rPr>
      </w:pPr>
      <w:r>
        <w:rPr>
          <w:rFonts w:eastAsia="Times New Roman"/>
          <w:b/>
          <w:bCs/>
          <w:sz w:val="26"/>
          <w:szCs w:val="26"/>
        </w:rPr>
        <w:t>Câu 3: Tại sao chúng ta lại cần ăn prôtêin từ các nguồn thực phẩm khác nhau?</w:t>
      </w:r>
    </w:p>
    <w:p w:rsidR="009F1D7A" w:rsidRDefault="009F1D7A">
      <w:pPr>
        <w:spacing w:line="6" w:lineRule="exact"/>
        <w:rPr>
          <w:sz w:val="24"/>
          <w:szCs w:val="24"/>
        </w:rPr>
      </w:pPr>
    </w:p>
    <w:p w:rsidR="009F1D7A" w:rsidRDefault="009B128B">
      <w:pPr>
        <w:numPr>
          <w:ilvl w:val="0"/>
          <w:numId w:val="3"/>
        </w:numPr>
        <w:tabs>
          <w:tab w:val="left" w:pos="580"/>
        </w:tabs>
        <w:ind w:left="580" w:hanging="164"/>
        <w:rPr>
          <w:rFonts w:eastAsia="Times New Roman"/>
          <w:sz w:val="26"/>
          <w:szCs w:val="26"/>
        </w:rPr>
      </w:pPr>
      <w:r>
        <w:rPr>
          <w:rFonts w:eastAsia="Times New Roman"/>
          <w:sz w:val="26"/>
          <w:szCs w:val="26"/>
        </w:rPr>
        <w:t>Các prôtêin khác nhau từ thức ăn sẽ được tiêu hoá nh</w:t>
      </w:r>
      <w:r>
        <w:rPr>
          <w:rFonts w:eastAsia="Times New Roman"/>
          <w:sz w:val="26"/>
          <w:szCs w:val="26"/>
        </w:rPr>
        <w:t>ờ các enzim tiêu hoá và sẽ</w:t>
      </w:r>
    </w:p>
    <w:p w:rsidR="009F1D7A" w:rsidRDefault="009F1D7A">
      <w:pPr>
        <w:spacing w:line="165" w:lineRule="exact"/>
        <w:rPr>
          <w:sz w:val="24"/>
          <w:szCs w:val="24"/>
        </w:rPr>
      </w:pPr>
    </w:p>
    <w:p w:rsidR="009F1D7A" w:rsidRDefault="009B128B">
      <w:pPr>
        <w:spacing w:line="357" w:lineRule="auto"/>
        <w:jc w:val="both"/>
        <w:rPr>
          <w:sz w:val="20"/>
          <w:szCs w:val="20"/>
        </w:rPr>
      </w:pPr>
      <w:r>
        <w:rPr>
          <w:rFonts w:eastAsia="Times New Roman"/>
          <w:sz w:val="26"/>
          <w:szCs w:val="26"/>
        </w:rPr>
        <w:t>bị thuỷ phân thành các axit amin không có tính đặc thù và sẽ được hấp thụ qua ruột vào máu và được chuyển đến tế bào để tạo thành prôtêin đặc thù cho cơ thể chúng ta. Nếu prôtêin nào đó không được tiêu hoá xâm nhập vào máu sẽ là</w:t>
      </w:r>
      <w:r>
        <w:rPr>
          <w:rFonts w:eastAsia="Times New Roman"/>
          <w:sz w:val="26"/>
          <w:szCs w:val="26"/>
        </w:rPr>
        <w:t xml:space="preserve"> tác nhân lạ và gây phản ứng dị ứng (nhiều người bị dị ứng với thức ăn như tôm, cua, ba ba…, trường hợp cấy ghép mô lạ gây phản ứng bong miếng ghép…).</w:t>
      </w:r>
    </w:p>
    <w:p w:rsidR="009F1D7A" w:rsidRDefault="009F1D7A">
      <w:pPr>
        <w:spacing w:line="21" w:lineRule="exact"/>
        <w:rPr>
          <w:sz w:val="24"/>
          <w:szCs w:val="24"/>
        </w:rPr>
      </w:pPr>
    </w:p>
    <w:p w:rsidR="009F1D7A" w:rsidRDefault="009B128B">
      <w:pPr>
        <w:spacing w:line="355" w:lineRule="auto"/>
        <w:ind w:firstLine="420"/>
        <w:jc w:val="both"/>
        <w:rPr>
          <w:sz w:val="24"/>
          <w:szCs w:val="24"/>
        </w:rPr>
      </w:pPr>
      <w:r>
        <w:rPr>
          <w:rFonts w:eastAsia="Times New Roman"/>
          <w:sz w:val="26"/>
          <w:szCs w:val="26"/>
        </w:rPr>
        <w:t>– Chế độ dinh dưỡng các axit amin không thay thế (cơ thể không tự tổng hợp được phải lấy từ thức ăn hàng</w:t>
      </w:r>
      <w:r>
        <w:rPr>
          <w:rFonts w:eastAsia="Times New Roman"/>
          <w:sz w:val="26"/>
          <w:szCs w:val="26"/>
        </w:rPr>
        <w:t xml:space="preserve"> ngày) do đó để phòng tránh suy dinh dưỡng (nhất là đối với trẻ em) nhất thiết là phải cung cấp đầy đủ lượng axit amin không thay thế (như trứng, sữa, thịt các loại…).</w:t>
      </w:r>
    </w:p>
    <w:p w:rsidR="009F1D7A" w:rsidRDefault="009F1D7A">
      <w:pPr>
        <w:spacing w:line="16" w:lineRule="exact"/>
        <w:rPr>
          <w:sz w:val="24"/>
          <w:szCs w:val="24"/>
        </w:rPr>
      </w:pPr>
    </w:p>
    <w:p w:rsidR="009F1D7A" w:rsidRDefault="009B128B">
      <w:pPr>
        <w:ind w:left="420"/>
        <w:rPr>
          <w:sz w:val="20"/>
          <w:szCs w:val="20"/>
        </w:rPr>
      </w:pPr>
      <w:r>
        <w:rPr>
          <w:rFonts w:eastAsia="Times New Roman"/>
          <w:b/>
          <w:bCs/>
          <w:sz w:val="26"/>
          <w:szCs w:val="26"/>
        </w:rPr>
        <w:t>Câu 4: Nêu chức năng của prôtêin?</w:t>
      </w:r>
    </w:p>
    <w:p w:rsidR="009F1D7A" w:rsidRDefault="009F1D7A">
      <w:pPr>
        <w:sectPr w:rsidR="009F1D7A">
          <w:pgSz w:w="11900" w:h="16838"/>
          <w:pgMar w:top="1360" w:right="1406" w:bottom="1440" w:left="1420" w:header="0" w:footer="0" w:gutter="0"/>
          <w:cols w:space="720" w:equalWidth="0">
            <w:col w:w="9080"/>
          </w:cols>
        </w:sectPr>
      </w:pPr>
    </w:p>
    <w:p w:rsidR="009F1D7A" w:rsidRDefault="009B128B">
      <w:pPr>
        <w:ind w:left="5080"/>
        <w:rPr>
          <w:sz w:val="20"/>
          <w:szCs w:val="20"/>
        </w:rPr>
      </w:pPr>
      <w:bookmarkStart w:id="0" w:name="page2"/>
      <w:bookmarkEnd w:id="0"/>
      <w:r>
        <w:rPr>
          <w:rFonts w:eastAsia="Times New Roman"/>
          <w:b/>
          <w:bCs/>
          <w:color w:val="FF0000"/>
          <w:sz w:val="24"/>
          <w:szCs w:val="24"/>
        </w:rPr>
        <w:lastRenderedPageBreak/>
        <w:t>Thư viện đề thi thử lớn nhất Việ</w:t>
      </w:r>
      <w:r>
        <w:rPr>
          <w:rFonts w:eastAsia="Times New Roman"/>
          <w:b/>
          <w:bCs/>
          <w:color w:val="FF0000"/>
          <w:sz w:val="24"/>
          <w:szCs w:val="24"/>
        </w:rPr>
        <w:t>t Nam</w:t>
      </w:r>
    </w:p>
    <w:p w:rsidR="009F1D7A" w:rsidRDefault="009F1D7A">
      <w:pPr>
        <w:spacing w:line="11" w:lineRule="exact"/>
        <w:rPr>
          <w:sz w:val="20"/>
          <w:szCs w:val="20"/>
        </w:rPr>
      </w:pPr>
    </w:p>
    <w:p w:rsidR="009F1D7A" w:rsidRDefault="009B128B">
      <w:pPr>
        <w:spacing w:line="354" w:lineRule="auto"/>
        <w:ind w:right="20" w:firstLine="420"/>
        <w:jc w:val="both"/>
        <w:rPr>
          <w:sz w:val="20"/>
          <w:szCs w:val="20"/>
        </w:rPr>
      </w:pPr>
      <w:r>
        <w:rPr>
          <w:rFonts w:eastAsia="Times New Roman"/>
          <w:sz w:val="26"/>
          <w:szCs w:val="26"/>
        </w:rPr>
        <w:t>– Prôtêin là thành phần không thể thiếu được của mọi cơ thể sống. Cấu trúc của prôtêin quy định chức năng sinh học của nó. Prôtêin có cấu trúc và chức năng sinh học đa dạng nhất trong số các hợp chất hữu cơ có trong tế bào.</w:t>
      </w:r>
    </w:p>
    <w:p w:rsidR="009F1D7A" w:rsidRDefault="009F1D7A">
      <w:pPr>
        <w:spacing w:line="9" w:lineRule="exact"/>
        <w:rPr>
          <w:sz w:val="20"/>
          <w:szCs w:val="20"/>
        </w:rPr>
      </w:pPr>
    </w:p>
    <w:p w:rsidR="009F1D7A" w:rsidRDefault="009B128B">
      <w:pPr>
        <w:ind w:left="420"/>
        <w:rPr>
          <w:sz w:val="20"/>
          <w:szCs w:val="20"/>
        </w:rPr>
      </w:pPr>
      <w:r>
        <w:rPr>
          <w:rFonts w:eastAsia="Times New Roman"/>
          <w:sz w:val="26"/>
          <w:szCs w:val="26"/>
        </w:rPr>
        <w:t>– Prôtêin có một số chức</w:t>
      </w:r>
      <w:r>
        <w:rPr>
          <w:rFonts w:eastAsia="Times New Roman"/>
          <w:sz w:val="26"/>
          <w:szCs w:val="26"/>
        </w:rPr>
        <w:t xml:space="preserve"> năng chính sau:</w:t>
      </w:r>
    </w:p>
    <w:p w:rsidR="009F1D7A" w:rsidRDefault="009F1D7A">
      <w:pPr>
        <w:spacing w:line="147" w:lineRule="exact"/>
        <w:rPr>
          <w:sz w:val="20"/>
          <w:szCs w:val="20"/>
        </w:rPr>
      </w:pPr>
    </w:p>
    <w:p w:rsidR="009F1D7A" w:rsidRDefault="009B128B">
      <w:pPr>
        <w:numPr>
          <w:ilvl w:val="0"/>
          <w:numId w:val="5"/>
        </w:numPr>
        <w:tabs>
          <w:tab w:val="left" w:pos="620"/>
        </w:tabs>
        <w:ind w:left="620" w:hanging="204"/>
        <w:rPr>
          <w:rFonts w:eastAsia="Times New Roman"/>
          <w:sz w:val="26"/>
          <w:szCs w:val="26"/>
        </w:rPr>
      </w:pPr>
      <w:r>
        <w:rPr>
          <w:rFonts w:eastAsia="Times New Roman"/>
          <w:sz w:val="26"/>
          <w:szCs w:val="26"/>
        </w:rPr>
        <w:t>Cấu tạo nên tế bào và cơ thể. Chúng đóng vai trò cốt lõi trong cấu trúc của nhân,</w:t>
      </w:r>
    </w:p>
    <w:p w:rsidR="009F1D7A" w:rsidRDefault="009F1D7A">
      <w:pPr>
        <w:spacing w:line="165" w:lineRule="exact"/>
        <w:rPr>
          <w:sz w:val="20"/>
          <w:szCs w:val="20"/>
        </w:rPr>
      </w:pPr>
    </w:p>
    <w:p w:rsidR="009F1D7A" w:rsidRDefault="009B128B">
      <w:pPr>
        <w:spacing w:line="348" w:lineRule="auto"/>
        <w:ind w:right="20"/>
        <w:rPr>
          <w:sz w:val="20"/>
          <w:szCs w:val="20"/>
        </w:rPr>
      </w:pPr>
      <w:r>
        <w:rPr>
          <w:rFonts w:eastAsia="Times New Roman"/>
          <w:sz w:val="26"/>
          <w:szCs w:val="26"/>
        </w:rPr>
        <w:t>của mọi bào quan, đặc biệt là hệ màng sinh học có tính chọn lọc cao. Ví dụ: côlagen tham gia cấu tạo nên các mô liên kết, histon tham gia cấu trúc nhiễm sắ</w:t>
      </w:r>
      <w:r>
        <w:rPr>
          <w:rFonts w:eastAsia="Times New Roman"/>
          <w:sz w:val="26"/>
          <w:szCs w:val="26"/>
        </w:rPr>
        <w:t>c thể….</w:t>
      </w:r>
    </w:p>
    <w:p w:rsidR="009F1D7A" w:rsidRDefault="009F1D7A">
      <w:pPr>
        <w:spacing w:line="16" w:lineRule="exact"/>
        <w:rPr>
          <w:sz w:val="20"/>
          <w:szCs w:val="20"/>
        </w:rPr>
      </w:pPr>
    </w:p>
    <w:p w:rsidR="009F1D7A" w:rsidRDefault="009B128B">
      <w:pPr>
        <w:numPr>
          <w:ilvl w:val="0"/>
          <w:numId w:val="6"/>
        </w:numPr>
        <w:tabs>
          <w:tab w:val="left" w:pos="640"/>
        </w:tabs>
        <w:ind w:left="640" w:hanging="224"/>
        <w:rPr>
          <w:rFonts w:eastAsia="Times New Roman"/>
          <w:sz w:val="26"/>
          <w:szCs w:val="26"/>
        </w:rPr>
      </w:pPr>
      <w:r>
        <w:rPr>
          <w:rFonts w:eastAsia="Times New Roman"/>
          <w:sz w:val="26"/>
          <w:szCs w:val="26"/>
        </w:rPr>
        <w:t>Vận chuyển các chất. Một số prôtêin có vai trò như những “xe tải” vận chuyển</w:t>
      </w:r>
    </w:p>
    <w:p w:rsidR="009F1D7A" w:rsidRDefault="009F1D7A">
      <w:pPr>
        <w:spacing w:line="150" w:lineRule="exact"/>
        <w:rPr>
          <w:sz w:val="20"/>
          <w:szCs w:val="20"/>
        </w:rPr>
      </w:pPr>
    </w:p>
    <w:p w:rsidR="009F1D7A" w:rsidRDefault="009B128B">
      <w:pPr>
        <w:rPr>
          <w:sz w:val="20"/>
          <w:szCs w:val="20"/>
        </w:rPr>
      </w:pPr>
      <w:r>
        <w:rPr>
          <w:rFonts w:eastAsia="Times New Roman"/>
          <w:sz w:val="26"/>
          <w:szCs w:val="26"/>
        </w:rPr>
        <w:t>các chất trong cơ thể. Ví dụ: hêmôglôbin…</w:t>
      </w:r>
    </w:p>
    <w:p w:rsidR="009F1D7A" w:rsidRDefault="009F1D7A">
      <w:pPr>
        <w:spacing w:line="165" w:lineRule="exact"/>
        <w:rPr>
          <w:sz w:val="20"/>
          <w:szCs w:val="20"/>
        </w:rPr>
      </w:pPr>
    </w:p>
    <w:p w:rsidR="009F1D7A" w:rsidRDefault="009B128B">
      <w:pPr>
        <w:numPr>
          <w:ilvl w:val="0"/>
          <w:numId w:val="7"/>
        </w:numPr>
        <w:tabs>
          <w:tab w:val="left" w:pos="633"/>
        </w:tabs>
        <w:spacing w:line="348" w:lineRule="auto"/>
        <w:ind w:right="20" w:firstLine="416"/>
        <w:rPr>
          <w:rFonts w:eastAsia="Times New Roman"/>
          <w:sz w:val="26"/>
          <w:szCs w:val="26"/>
        </w:rPr>
      </w:pPr>
      <w:r>
        <w:rPr>
          <w:rFonts w:eastAsia="Times New Roman"/>
          <w:sz w:val="26"/>
          <w:szCs w:val="26"/>
        </w:rPr>
        <w:t>Bảo vệ cơ thể. Ví dụ: các kháng thể (có bản chất là prôtêin) có chức năng bảo vệ cơ thể chống lại các tác nhân gây bệnh…</w:t>
      </w:r>
    </w:p>
    <w:p w:rsidR="009F1D7A" w:rsidRDefault="009F1D7A">
      <w:pPr>
        <w:spacing w:line="13" w:lineRule="exact"/>
        <w:rPr>
          <w:rFonts w:eastAsia="Times New Roman"/>
          <w:sz w:val="26"/>
          <w:szCs w:val="26"/>
        </w:rPr>
      </w:pPr>
    </w:p>
    <w:p w:rsidR="009F1D7A" w:rsidRDefault="009B128B">
      <w:pPr>
        <w:numPr>
          <w:ilvl w:val="0"/>
          <w:numId w:val="7"/>
        </w:numPr>
        <w:tabs>
          <w:tab w:val="left" w:pos="620"/>
        </w:tabs>
        <w:ind w:left="620" w:hanging="204"/>
        <w:rPr>
          <w:rFonts w:eastAsia="Times New Roman"/>
          <w:sz w:val="26"/>
          <w:szCs w:val="26"/>
        </w:rPr>
      </w:pPr>
      <w:r>
        <w:rPr>
          <w:rFonts w:eastAsia="Times New Roman"/>
          <w:sz w:val="26"/>
          <w:szCs w:val="26"/>
        </w:rPr>
        <w:t xml:space="preserve">Thu </w:t>
      </w:r>
      <w:r>
        <w:rPr>
          <w:rFonts w:eastAsia="Times New Roman"/>
          <w:sz w:val="26"/>
          <w:szCs w:val="26"/>
        </w:rPr>
        <w:t>nhận thông tin. Ví dụ: các thụ thể trong tế bào…</w:t>
      </w:r>
    </w:p>
    <w:p w:rsidR="009F1D7A" w:rsidRDefault="009F1D7A">
      <w:pPr>
        <w:spacing w:line="164" w:lineRule="exact"/>
        <w:rPr>
          <w:rFonts w:eastAsia="Times New Roman"/>
          <w:sz w:val="26"/>
          <w:szCs w:val="26"/>
        </w:rPr>
      </w:pPr>
    </w:p>
    <w:p w:rsidR="009F1D7A" w:rsidRDefault="009B128B">
      <w:pPr>
        <w:numPr>
          <w:ilvl w:val="0"/>
          <w:numId w:val="7"/>
        </w:numPr>
        <w:tabs>
          <w:tab w:val="left" w:pos="658"/>
        </w:tabs>
        <w:spacing w:line="348" w:lineRule="auto"/>
        <w:ind w:right="20" w:firstLine="416"/>
        <w:rPr>
          <w:rFonts w:eastAsia="Times New Roman"/>
          <w:sz w:val="26"/>
          <w:szCs w:val="26"/>
        </w:rPr>
      </w:pPr>
      <w:r>
        <w:rPr>
          <w:rFonts w:eastAsia="Times New Roman"/>
          <w:sz w:val="26"/>
          <w:szCs w:val="26"/>
        </w:rPr>
        <w:t>Xúc tác cho các phản ứng sinh hóa. Ví dụ: các enzim (có bản chất là prôtêin) đóng vai trò xúc tác cho các phản ứng sinh học…</w:t>
      </w:r>
    </w:p>
    <w:p w:rsidR="009F1D7A" w:rsidRDefault="009F1D7A">
      <w:pPr>
        <w:spacing w:line="15" w:lineRule="exact"/>
        <w:rPr>
          <w:rFonts w:eastAsia="Times New Roman"/>
          <w:sz w:val="26"/>
          <w:szCs w:val="26"/>
        </w:rPr>
      </w:pPr>
    </w:p>
    <w:p w:rsidR="009F1D7A" w:rsidRDefault="009B128B">
      <w:pPr>
        <w:numPr>
          <w:ilvl w:val="0"/>
          <w:numId w:val="7"/>
        </w:numPr>
        <w:tabs>
          <w:tab w:val="left" w:pos="640"/>
        </w:tabs>
        <w:ind w:left="640" w:hanging="224"/>
        <w:rPr>
          <w:rFonts w:eastAsia="Times New Roman"/>
          <w:sz w:val="26"/>
          <w:szCs w:val="26"/>
        </w:rPr>
      </w:pPr>
      <w:r>
        <w:rPr>
          <w:rFonts w:eastAsia="Times New Roman"/>
          <w:sz w:val="26"/>
          <w:szCs w:val="26"/>
        </w:rPr>
        <w:t>Điều hoà quá trình trao đổi chất. Các hoocmôn – phần lớn là prôtêin – có chức</w:t>
      </w:r>
    </w:p>
    <w:p w:rsidR="009F1D7A" w:rsidRDefault="009F1D7A">
      <w:pPr>
        <w:spacing w:line="165" w:lineRule="exact"/>
        <w:rPr>
          <w:sz w:val="20"/>
          <w:szCs w:val="20"/>
        </w:rPr>
      </w:pPr>
    </w:p>
    <w:p w:rsidR="009F1D7A" w:rsidRDefault="009B128B">
      <w:pPr>
        <w:spacing w:line="348" w:lineRule="auto"/>
        <w:rPr>
          <w:sz w:val="20"/>
          <w:szCs w:val="20"/>
        </w:rPr>
      </w:pPr>
      <w:r>
        <w:rPr>
          <w:rFonts w:eastAsia="Times New Roman"/>
          <w:sz w:val="26"/>
          <w:szCs w:val="26"/>
        </w:rPr>
        <w:t>n</w:t>
      </w:r>
      <w:r>
        <w:rPr>
          <w:rFonts w:eastAsia="Times New Roman"/>
          <w:sz w:val="26"/>
          <w:szCs w:val="26"/>
        </w:rPr>
        <w:t>ăng điều hoà quá trình trao đổi chất trong tế bào và trong cơ thể. Ví dụ: insulin điều hoà lượng đường trong máu…</w:t>
      </w:r>
    </w:p>
    <w:p w:rsidR="009F1D7A" w:rsidRDefault="009F1D7A">
      <w:pPr>
        <w:spacing w:line="16" w:lineRule="exact"/>
        <w:rPr>
          <w:sz w:val="20"/>
          <w:szCs w:val="20"/>
        </w:rPr>
      </w:pPr>
    </w:p>
    <w:p w:rsidR="009F1D7A" w:rsidRDefault="009B128B">
      <w:pPr>
        <w:numPr>
          <w:ilvl w:val="0"/>
          <w:numId w:val="8"/>
        </w:numPr>
        <w:tabs>
          <w:tab w:val="left" w:pos="640"/>
        </w:tabs>
        <w:ind w:left="640" w:hanging="224"/>
        <w:rPr>
          <w:rFonts w:eastAsia="Times New Roman"/>
          <w:sz w:val="26"/>
          <w:szCs w:val="26"/>
        </w:rPr>
      </w:pPr>
      <w:r>
        <w:rPr>
          <w:rFonts w:eastAsia="Times New Roman"/>
          <w:sz w:val="26"/>
          <w:szCs w:val="26"/>
        </w:rPr>
        <w:t>Vận động. Nhiều loại prôtêin tham gia vào chức năng vận động của tế bào và cơ</w:t>
      </w:r>
    </w:p>
    <w:p w:rsidR="009F1D7A" w:rsidRDefault="009F1D7A">
      <w:pPr>
        <w:spacing w:line="147" w:lineRule="exact"/>
        <w:rPr>
          <w:sz w:val="20"/>
          <w:szCs w:val="20"/>
        </w:rPr>
      </w:pPr>
    </w:p>
    <w:p w:rsidR="009F1D7A" w:rsidRDefault="009B128B">
      <w:pPr>
        <w:rPr>
          <w:sz w:val="20"/>
          <w:szCs w:val="20"/>
        </w:rPr>
      </w:pPr>
      <w:r>
        <w:rPr>
          <w:rFonts w:eastAsia="Times New Roman"/>
          <w:sz w:val="26"/>
          <w:szCs w:val="26"/>
        </w:rPr>
        <w:t>thể. Ví dụ: miozin trong cơ, các prôtêin cấu tạo nên đuôi tinh</w:t>
      </w:r>
      <w:r>
        <w:rPr>
          <w:rFonts w:eastAsia="Times New Roman"/>
          <w:sz w:val="26"/>
          <w:szCs w:val="26"/>
        </w:rPr>
        <w:t xml:space="preserve"> trùng…</w:t>
      </w:r>
    </w:p>
    <w:p w:rsidR="009F1D7A" w:rsidRDefault="009F1D7A">
      <w:pPr>
        <w:spacing w:line="150" w:lineRule="exact"/>
        <w:rPr>
          <w:sz w:val="20"/>
          <w:szCs w:val="20"/>
        </w:rPr>
      </w:pPr>
    </w:p>
    <w:p w:rsidR="009F1D7A" w:rsidRDefault="009B128B">
      <w:pPr>
        <w:numPr>
          <w:ilvl w:val="0"/>
          <w:numId w:val="9"/>
        </w:numPr>
        <w:tabs>
          <w:tab w:val="left" w:pos="640"/>
        </w:tabs>
        <w:ind w:left="640" w:hanging="224"/>
        <w:rPr>
          <w:rFonts w:eastAsia="Times New Roman"/>
          <w:sz w:val="26"/>
          <w:szCs w:val="26"/>
        </w:rPr>
      </w:pPr>
      <w:r>
        <w:rPr>
          <w:rFonts w:eastAsia="Times New Roman"/>
          <w:sz w:val="26"/>
          <w:szCs w:val="26"/>
        </w:rPr>
        <w:t>Dự trữ. Lúc thiếu hụt cacbohiđrat và lipit, tế bào có thể phân giải prôtêin dự trữ</w:t>
      </w:r>
    </w:p>
    <w:p w:rsidR="009F1D7A" w:rsidRDefault="009F1D7A">
      <w:pPr>
        <w:spacing w:line="165" w:lineRule="exact"/>
        <w:rPr>
          <w:sz w:val="20"/>
          <w:szCs w:val="20"/>
        </w:rPr>
      </w:pPr>
    </w:p>
    <w:p w:rsidR="009F1D7A" w:rsidRDefault="009B128B">
      <w:pPr>
        <w:spacing w:line="348" w:lineRule="auto"/>
        <w:ind w:right="20"/>
        <w:jc w:val="both"/>
        <w:rPr>
          <w:sz w:val="20"/>
          <w:szCs w:val="20"/>
        </w:rPr>
      </w:pPr>
      <w:r>
        <w:rPr>
          <w:rFonts w:eastAsia="Times New Roman"/>
          <w:sz w:val="26"/>
          <w:szCs w:val="26"/>
        </w:rPr>
        <w:t>cung cấp năng lượng cho tế bào và cơ thể hoạt động. Ví dụ: albumin, cazêin, prôtêin dự trữ trong các hạt của cây</w:t>
      </w:r>
    </w:p>
    <w:p w:rsidR="009F1D7A" w:rsidRDefault="009F1D7A">
      <w:pPr>
        <w:spacing w:line="31" w:lineRule="exact"/>
        <w:rPr>
          <w:sz w:val="20"/>
          <w:szCs w:val="20"/>
        </w:rPr>
      </w:pPr>
    </w:p>
    <w:p w:rsidR="009F1D7A" w:rsidRDefault="009B128B">
      <w:pPr>
        <w:spacing w:line="348" w:lineRule="auto"/>
        <w:ind w:right="20" w:firstLine="420"/>
        <w:jc w:val="both"/>
        <w:rPr>
          <w:sz w:val="20"/>
          <w:szCs w:val="20"/>
        </w:rPr>
      </w:pPr>
      <w:r>
        <w:rPr>
          <w:rFonts w:eastAsia="Times New Roman"/>
          <w:sz w:val="26"/>
          <w:szCs w:val="26"/>
        </w:rPr>
        <w:t xml:space="preserve">– Sự đa dạng của cơ thể sống do tính đặc thù và </w:t>
      </w:r>
      <w:r>
        <w:rPr>
          <w:rFonts w:eastAsia="Times New Roman"/>
          <w:sz w:val="26"/>
          <w:szCs w:val="26"/>
        </w:rPr>
        <w:t>tính đa dạng của prôtêin quyết định.</w:t>
      </w:r>
    </w:p>
    <w:p w:rsidR="009F1D7A" w:rsidRDefault="009F1D7A">
      <w:pPr>
        <w:spacing w:line="23" w:lineRule="exact"/>
        <w:rPr>
          <w:sz w:val="20"/>
          <w:szCs w:val="20"/>
        </w:rPr>
      </w:pPr>
    </w:p>
    <w:p w:rsidR="009F1D7A" w:rsidRDefault="009B128B">
      <w:pPr>
        <w:ind w:left="420"/>
        <w:rPr>
          <w:sz w:val="20"/>
          <w:szCs w:val="20"/>
        </w:rPr>
      </w:pPr>
      <w:r>
        <w:rPr>
          <w:rFonts w:eastAsia="Times New Roman"/>
          <w:b/>
          <w:bCs/>
          <w:sz w:val="26"/>
          <w:szCs w:val="26"/>
        </w:rPr>
        <w:t>Câu 5: Nêu điểm khác nhau chính trong các bậc cấu trúc của prôtêin?</w:t>
      </w:r>
    </w:p>
    <w:p w:rsidR="009F1D7A" w:rsidRDefault="009F1D7A">
      <w:pPr>
        <w:spacing w:line="140" w:lineRule="exact"/>
        <w:rPr>
          <w:sz w:val="20"/>
          <w:szCs w:val="20"/>
        </w:rPr>
      </w:pPr>
    </w:p>
    <w:p w:rsidR="009F1D7A" w:rsidRDefault="009B128B">
      <w:pPr>
        <w:ind w:left="420"/>
        <w:rPr>
          <w:sz w:val="20"/>
          <w:szCs w:val="20"/>
        </w:rPr>
      </w:pPr>
      <w:r>
        <w:rPr>
          <w:rFonts w:eastAsia="Times New Roman"/>
          <w:sz w:val="26"/>
          <w:szCs w:val="26"/>
        </w:rPr>
        <w:t>Người ta phân biệt 4 bậc cấu trúc của prôtêin:</w:t>
      </w:r>
    </w:p>
    <w:p w:rsidR="009F1D7A" w:rsidRDefault="009F1D7A">
      <w:pPr>
        <w:spacing w:line="165" w:lineRule="exact"/>
        <w:rPr>
          <w:sz w:val="20"/>
          <w:szCs w:val="20"/>
        </w:rPr>
      </w:pPr>
    </w:p>
    <w:p w:rsidR="009F1D7A" w:rsidRDefault="009B128B">
      <w:pPr>
        <w:spacing w:line="356" w:lineRule="auto"/>
        <w:ind w:right="20" w:firstLine="420"/>
        <w:jc w:val="both"/>
        <w:rPr>
          <w:sz w:val="20"/>
          <w:szCs w:val="20"/>
        </w:rPr>
      </w:pPr>
      <w:r>
        <w:rPr>
          <w:rFonts w:eastAsia="Times New Roman"/>
          <w:sz w:val="26"/>
          <w:szCs w:val="26"/>
        </w:rPr>
        <w:t>– Cấu trúc bậc một: Các axit amin nối với nhau bởi liên kết peptit hình thành nên chuỗi pôlipeptit. C</w:t>
      </w:r>
      <w:r>
        <w:rPr>
          <w:rFonts w:eastAsia="Times New Roman"/>
          <w:sz w:val="26"/>
          <w:szCs w:val="26"/>
        </w:rPr>
        <w:t>ấu trúc bậc một của prôtêin thực chất là trình tự sắp xếp đặc thù của các loại axit amin trên chuỗi pôlipeptit. Cấu trúc bậc một thể hiện tính đa dạng và đặc thù của prôtêin qua số lượng, thành phần và trình tự sắp xếp của các axit amin.</w:t>
      </w:r>
    </w:p>
    <w:p w:rsidR="009F1D7A" w:rsidRDefault="009F1D7A">
      <w:pPr>
        <w:sectPr w:rsidR="009F1D7A">
          <w:pgSz w:w="11900" w:h="16838"/>
          <w:pgMar w:top="1360" w:right="1406" w:bottom="1440" w:left="1420" w:header="0" w:footer="0" w:gutter="0"/>
          <w:cols w:space="720" w:equalWidth="0">
            <w:col w:w="9080"/>
          </w:cols>
        </w:sectPr>
      </w:pPr>
    </w:p>
    <w:p w:rsidR="009F1D7A" w:rsidRDefault="009B128B">
      <w:pPr>
        <w:ind w:left="5080"/>
        <w:rPr>
          <w:sz w:val="20"/>
          <w:szCs w:val="20"/>
        </w:rPr>
      </w:pPr>
      <w:bookmarkStart w:id="1" w:name="page3"/>
      <w:bookmarkEnd w:id="1"/>
      <w:r>
        <w:rPr>
          <w:rFonts w:eastAsia="Times New Roman"/>
          <w:b/>
          <w:bCs/>
          <w:color w:val="FF0000"/>
          <w:sz w:val="24"/>
          <w:szCs w:val="24"/>
        </w:rPr>
        <w:lastRenderedPageBreak/>
        <w:t>Thư viện đề thi thử lớn nhất Việt Nam</w:t>
      </w:r>
    </w:p>
    <w:p w:rsidR="009F1D7A" w:rsidRDefault="009F1D7A">
      <w:pPr>
        <w:spacing w:line="11" w:lineRule="exact"/>
        <w:rPr>
          <w:sz w:val="20"/>
          <w:szCs w:val="20"/>
        </w:rPr>
      </w:pPr>
    </w:p>
    <w:p w:rsidR="009F1D7A" w:rsidRDefault="009B128B">
      <w:pPr>
        <w:spacing w:line="348" w:lineRule="auto"/>
        <w:ind w:right="20" w:firstLine="420"/>
        <w:rPr>
          <w:sz w:val="20"/>
          <w:szCs w:val="20"/>
        </w:rPr>
      </w:pPr>
      <w:r>
        <w:rPr>
          <w:rFonts w:eastAsia="Times New Roman"/>
          <w:sz w:val="26"/>
          <w:szCs w:val="26"/>
        </w:rPr>
        <w:t>– Cấu trúc bậc hai: Chuỗi pôlipeptit co xoắn α hoặc gấp nếp β tạo nên nhờ các liên kết hiđrô giữa các axit amin trong chuỗi với nhau tạo nên cấu trúc bậc 2.</w:t>
      </w:r>
    </w:p>
    <w:p w:rsidR="009F1D7A" w:rsidRDefault="009F1D7A">
      <w:pPr>
        <w:spacing w:line="31" w:lineRule="exact"/>
        <w:rPr>
          <w:sz w:val="20"/>
          <w:szCs w:val="20"/>
        </w:rPr>
      </w:pPr>
    </w:p>
    <w:p w:rsidR="009F1D7A" w:rsidRDefault="009B128B">
      <w:pPr>
        <w:spacing w:line="348" w:lineRule="auto"/>
        <w:ind w:right="20" w:firstLine="420"/>
        <w:rPr>
          <w:sz w:val="20"/>
          <w:szCs w:val="20"/>
        </w:rPr>
      </w:pPr>
      <w:r>
        <w:rPr>
          <w:rFonts w:eastAsia="Times New Roman"/>
          <w:sz w:val="26"/>
          <w:szCs w:val="26"/>
        </w:rPr>
        <w:t>– Cấu trúc bậc ba: là hình dạng của phân tử prôtêin tron</w:t>
      </w:r>
      <w:r>
        <w:rPr>
          <w:rFonts w:eastAsia="Times New Roman"/>
          <w:sz w:val="26"/>
          <w:szCs w:val="26"/>
        </w:rPr>
        <w:t>g không gian 3 chiều, do xoắn bậc 2 cuộn xếp theo kiểu đặc trưng cho mỗi loại prôtêin, tạo nên khối hình cầu).</w:t>
      </w:r>
    </w:p>
    <w:p w:rsidR="009F1D7A" w:rsidRDefault="009F1D7A">
      <w:pPr>
        <w:spacing w:line="13" w:lineRule="exact"/>
        <w:rPr>
          <w:sz w:val="20"/>
          <w:szCs w:val="20"/>
        </w:rPr>
      </w:pPr>
    </w:p>
    <w:p w:rsidR="009F1D7A" w:rsidRDefault="009B128B">
      <w:pPr>
        <w:ind w:left="420"/>
        <w:rPr>
          <w:sz w:val="20"/>
          <w:szCs w:val="20"/>
        </w:rPr>
      </w:pPr>
      <w:r>
        <w:rPr>
          <w:rFonts w:eastAsia="Times New Roman"/>
          <w:sz w:val="26"/>
          <w:szCs w:val="26"/>
        </w:rPr>
        <w:t>– Cấu trúc bậc bốn: khi prôtêin có 2 hay nhiều chuỗi pôlipeptit (cùng loại hay khác</w:t>
      </w:r>
    </w:p>
    <w:p w:rsidR="009F1D7A" w:rsidRDefault="009F1D7A">
      <w:pPr>
        <w:spacing w:line="165" w:lineRule="exact"/>
        <w:rPr>
          <w:sz w:val="20"/>
          <w:szCs w:val="20"/>
        </w:rPr>
      </w:pPr>
    </w:p>
    <w:p w:rsidR="009F1D7A" w:rsidRDefault="009B128B">
      <w:pPr>
        <w:spacing w:line="354" w:lineRule="auto"/>
        <w:ind w:right="20"/>
        <w:jc w:val="both"/>
        <w:rPr>
          <w:sz w:val="20"/>
          <w:szCs w:val="20"/>
        </w:rPr>
      </w:pPr>
      <w:r>
        <w:rPr>
          <w:rFonts w:eastAsia="Times New Roman"/>
          <w:sz w:val="26"/>
          <w:szCs w:val="26"/>
        </w:rPr>
        <w:t>loại) phối hợp với nhau để tạo nên phức hợp prôtêin lớn hơn</w:t>
      </w:r>
      <w:r>
        <w:rPr>
          <w:rFonts w:eastAsia="Times New Roman"/>
          <w:sz w:val="26"/>
          <w:szCs w:val="26"/>
        </w:rPr>
        <w:t xml:space="preserve"> thì tạo nên cấu trúc bậc bốn của prôtêin. Các chuỗi pôlipeptit liên kết với nhau nhờ các liên kết yếu như liên kết hiđrô.</w:t>
      </w:r>
    </w:p>
    <w:p w:rsidR="009F1D7A" w:rsidRDefault="009F1D7A">
      <w:pPr>
        <w:spacing w:line="24" w:lineRule="exact"/>
        <w:rPr>
          <w:sz w:val="20"/>
          <w:szCs w:val="20"/>
        </w:rPr>
      </w:pPr>
    </w:p>
    <w:p w:rsidR="009F1D7A" w:rsidRDefault="009B128B">
      <w:pPr>
        <w:numPr>
          <w:ilvl w:val="0"/>
          <w:numId w:val="11"/>
        </w:numPr>
        <w:tabs>
          <w:tab w:val="left" w:pos="643"/>
        </w:tabs>
        <w:spacing w:line="348" w:lineRule="auto"/>
        <w:ind w:right="20" w:firstLine="416"/>
        <w:rPr>
          <w:rFonts w:eastAsia="Times New Roman"/>
          <w:sz w:val="26"/>
          <w:szCs w:val="26"/>
        </w:rPr>
      </w:pPr>
      <w:r>
        <w:rPr>
          <w:rFonts w:eastAsia="Times New Roman"/>
          <w:sz w:val="26"/>
          <w:szCs w:val="26"/>
        </w:rPr>
        <w:t xml:space="preserve">Chỉ cần cấu trúc không gian 3 chiều của prôtêin bị hỏng (do nhiệt độ cao, độ pH,…) là prôtêin đã mất chức năng sinh học (hiện tượng </w:t>
      </w:r>
      <w:r>
        <w:rPr>
          <w:rFonts w:eastAsia="Times New Roman"/>
          <w:sz w:val="26"/>
          <w:szCs w:val="26"/>
        </w:rPr>
        <w:t>biến tính của prôtêin).</w:t>
      </w:r>
    </w:p>
    <w:p w:rsidR="009F1D7A" w:rsidRDefault="009F1D7A">
      <w:pPr>
        <w:spacing w:line="23" w:lineRule="exact"/>
        <w:rPr>
          <w:sz w:val="20"/>
          <w:szCs w:val="20"/>
        </w:rPr>
      </w:pPr>
    </w:p>
    <w:p w:rsidR="009F1D7A" w:rsidRDefault="009B128B">
      <w:pPr>
        <w:ind w:left="420"/>
        <w:rPr>
          <w:sz w:val="20"/>
          <w:szCs w:val="20"/>
        </w:rPr>
      </w:pPr>
      <w:r>
        <w:rPr>
          <w:rFonts w:eastAsia="Times New Roman"/>
          <w:b/>
          <w:bCs/>
          <w:sz w:val="26"/>
          <w:szCs w:val="26"/>
        </w:rPr>
        <w:t>Câu 6: Kể tên các loại liên kết hóa học tham gia duy trì cấu trúc prôtêin?</w:t>
      </w:r>
    </w:p>
    <w:p w:rsidR="009F1D7A" w:rsidRDefault="009F1D7A">
      <w:pPr>
        <w:spacing w:line="140" w:lineRule="exact"/>
        <w:rPr>
          <w:sz w:val="20"/>
          <w:szCs w:val="20"/>
        </w:rPr>
      </w:pPr>
    </w:p>
    <w:p w:rsidR="009F1D7A" w:rsidRDefault="009B128B">
      <w:pPr>
        <w:ind w:left="420"/>
        <w:rPr>
          <w:sz w:val="20"/>
          <w:szCs w:val="20"/>
        </w:rPr>
      </w:pPr>
      <w:r>
        <w:rPr>
          <w:rFonts w:eastAsia="Times New Roman"/>
          <w:sz w:val="26"/>
          <w:szCs w:val="26"/>
        </w:rPr>
        <w:t>Các loại liên kết hóa học tham gia duy trì cấu trúc prôtêin:</w:t>
      </w:r>
    </w:p>
    <w:p w:rsidR="009F1D7A" w:rsidRDefault="009F1D7A">
      <w:pPr>
        <w:spacing w:line="165" w:lineRule="exact"/>
        <w:rPr>
          <w:sz w:val="20"/>
          <w:szCs w:val="20"/>
        </w:rPr>
      </w:pPr>
    </w:p>
    <w:p w:rsidR="009F1D7A" w:rsidRDefault="009B128B">
      <w:pPr>
        <w:spacing w:line="348" w:lineRule="auto"/>
        <w:ind w:right="20" w:firstLine="420"/>
        <w:jc w:val="both"/>
        <w:rPr>
          <w:sz w:val="20"/>
          <w:szCs w:val="20"/>
        </w:rPr>
      </w:pPr>
      <w:r>
        <w:rPr>
          <w:rFonts w:eastAsia="Times New Roman"/>
          <w:sz w:val="26"/>
          <w:szCs w:val="26"/>
        </w:rPr>
        <w:t>– Liên kết peptit hình thành giữa 2 axit amin. Các axit amin nối với nhau bởi liên kết peptit</w:t>
      </w:r>
      <w:r>
        <w:rPr>
          <w:rFonts w:eastAsia="Times New Roman"/>
          <w:sz w:val="26"/>
          <w:szCs w:val="26"/>
        </w:rPr>
        <w:t xml:space="preserve"> hình thành nên chuỗi pôlipeptit tạo nên cấu trúc bậc 1 của prôtêin.</w:t>
      </w:r>
    </w:p>
    <w:p w:rsidR="009F1D7A" w:rsidRDefault="009F1D7A">
      <w:pPr>
        <w:spacing w:line="31" w:lineRule="exact"/>
        <w:rPr>
          <w:sz w:val="20"/>
          <w:szCs w:val="20"/>
        </w:rPr>
      </w:pPr>
    </w:p>
    <w:p w:rsidR="009F1D7A" w:rsidRDefault="009B128B">
      <w:pPr>
        <w:spacing w:line="348" w:lineRule="auto"/>
        <w:ind w:right="20" w:firstLine="420"/>
        <w:jc w:val="both"/>
        <w:rPr>
          <w:sz w:val="20"/>
          <w:szCs w:val="20"/>
        </w:rPr>
      </w:pPr>
      <w:r>
        <w:rPr>
          <w:rFonts w:eastAsia="Times New Roman"/>
          <w:sz w:val="26"/>
          <w:szCs w:val="26"/>
        </w:rPr>
        <w:t>– Liên kết hiđrô. Cấu trúc bậc 2 của prôtêin được giữ vững nhờ liên kết hiđrô giữa các axit amin ở gần nhau.</w:t>
      </w:r>
    </w:p>
    <w:p w:rsidR="009F1D7A" w:rsidRDefault="009F1D7A">
      <w:pPr>
        <w:spacing w:line="31" w:lineRule="exact"/>
        <w:rPr>
          <w:sz w:val="20"/>
          <w:szCs w:val="20"/>
        </w:rPr>
      </w:pPr>
    </w:p>
    <w:p w:rsidR="009F1D7A" w:rsidRDefault="009B128B">
      <w:pPr>
        <w:spacing w:line="353" w:lineRule="auto"/>
        <w:ind w:firstLine="420"/>
        <w:jc w:val="both"/>
        <w:rPr>
          <w:sz w:val="20"/>
          <w:szCs w:val="20"/>
        </w:rPr>
      </w:pPr>
      <w:r>
        <w:rPr>
          <w:rFonts w:eastAsia="Times New Roman"/>
          <w:sz w:val="26"/>
          <w:szCs w:val="26"/>
        </w:rPr>
        <w:t>– Liên kết kỵ nước. Khi các gốc kỵ nước (ví dụ gốc −CH3 của các axit amin) ở</w:t>
      </w:r>
      <w:r>
        <w:rPr>
          <w:rFonts w:eastAsia="Times New Roman"/>
          <w:sz w:val="26"/>
          <w:szCs w:val="26"/>
        </w:rPr>
        <w:t xml:space="preserve"> gần nhau, giữa chúng hình thành lực hút, đó là lực hút kỵ nước tạo nên liên kết kỵ nước.</w:t>
      </w:r>
    </w:p>
    <w:p w:rsidR="009F1D7A" w:rsidRDefault="009F1D7A">
      <w:pPr>
        <w:spacing w:line="25" w:lineRule="exact"/>
        <w:rPr>
          <w:sz w:val="20"/>
          <w:szCs w:val="20"/>
        </w:rPr>
      </w:pPr>
    </w:p>
    <w:p w:rsidR="009F1D7A" w:rsidRDefault="009B128B">
      <w:pPr>
        <w:spacing w:line="348" w:lineRule="auto"/>
        <w:ind w:right="20" w:firstLine="420"/>
        <w:jc w:val="both"/>
        <w:rPr>
          <w:sz w:val="20"/>
          <w:szCs w:val="20"/>
        </w:rPr>
      </w:pPr>
      <w:r>
        <w:rPr>
          <w:rFonts w:eastAsia="Times New Roman"/>
          <w:sz w:val="26"/>
          <w:szCs w:val="26"/>
        </w:rPr>
        <w:t>– Liên kết đisunphua (-S-S-), góp phần hình thành cấu trúc bậc 3 và bậc 4 của prôtêin.</w:t>
      </w:r>
    </w:p>
    <w:p w:rsidR="009F1D7A" w:rsidRDefault="009F1D7A">
      <w:pPr>
        <w:spacing w:line="38" w:lineRule="exact"/>
        <w:rPr>
          <w:sz w:val="20"/>
          <w:szCs w:val="20"/>
        </w:rPr>
      </w:pPr>
    </w:p>
    <w:p w:rsidR="009F1D7A" w:rsidRDefault="009B128B">
      <w:pPr>
        <w:spacing w:line="348" w:lineRule="auto"/>
        <w:ind w:right="20" w:firstLine="420"/>
        <w:rPr>
          <w:sz w:val="20"/>
          <w:szCs w:val="20"/>
        </w:rPr>
      </w:pPr>
      <w:r>
        <w:rPr>
          <w:rFonts w:eastAsia="Times New Roman"/>
          <w:b/>
          <w:bCs/>
          <w:sz w:val="26"/>
          <w:szCs w:val="26"/>
        </w:rPr>
        <w:t xml:space="preserve">Câu 7: Nêu một vài loại prôtêin trong tế bào người và cho biết các chức năng </w:t>
      </w:r>
      <w:r>
        <w:rPr>
          <w:rFonts w:eastAsia="Times New Roman"/>
          <w:b/>
          <w:bCs/>
          <w:sz w:val="26"/>
          <w:szCs w:val="26"/>
        </w:rPr>
        <w:t>của chúng?</w:t>
      </w:r>
    </w:p>
    <w:p w:rsidR="009F1D7A" w:rsidRDefault="009F1D7A">
      <w:pPr>
        <w:spacing w:line="24" w:lineRule="exact"/>
        <w:rPr>
          <w:sz w:val="20"/>
          <w:szCs w:val="20"/>
        </w:rPr>
      </w:pPr>
    </w:p>
    <w:p w:rsidR="009F1D7A" w:rsidRDefault="009B128B">
      <w:pPr>
        <w:numPr>
          <w:ilvl w:val="0"/>
          <w:numId w:val="12"/>
        </w:numPr>
        <w:tabs>
          <w:tab w:val="left" w:pos="583"/>
        </w:tabs>
        <w:spacing w:line="348" w:lineRule="auto"/>
        <w:ind w:right="20" w:firstLine="416"/>
        <w:rPr>
          <w:rFonts w:eastAsia="Times New Roman"/>
          <w:sz w:val="26"/>
          <w:szCs w:val="26"/>
        </w:rPr>
      </w:pPr>
      <w:r>
        <w:rPr>
          <w:rFonts w:eastAsia="Times New Roman"/>
          <w:sz w:val="26"/>
          <w:szCs w:val="26"/>
        </w:rPr>
        <w:t>Collagen và elastin tạo nên cấu trúc sợi rất bền của mô liên kết, dây chằng, gân. Kêratin tạo nên cấu trúc của da, lông, móng.</w:t>
      </w:r>
    </w:p>
    <w:p w:rsidR="009F1D7A" w:rsidRDefault="009F1D7A">
      <w:pPr>
        <w:spacing w:line="13" w:lineRule="exact"/>
        <w:rPr>
          <w:rFonts w:eastAsia="Times New Roman"/>
          <w:sz w:val="26"/>
          <w:szCs w:val="26"/>
        </w:rPr>
      </w:pPr>
    </w:p>
    <w:p w:rsidR="009F1D7A" w:rsidRDefault="009B128B">
      <w:pPr>
        <w:ind w:left="420"/>
        <w:rPr>
          <w:rFonts w:eastAsia="Times New Roman"/>
          <w:sz w:val="26"/>
          <w:szCs w:val="26"/>
        </w:rPr>
      </w:pPr>
      <w:r>
        <w:rPr>
          <w:rFonts w:eastAsia="Times New Roman"/>
          <w:sz w:val="26"/>
          <w:szCs w:val="26"/>
        </w:rPr>
        <w:t>– Hoocmôn insulin và glucagon do tế bào đảo tụy thuộc tuyến tụy tiết ra có tác</w:t>
      </w:r>
    </w:p>
    <w:p w:rsidR="009F1D7A" w:rsidRDefault="009F1D7A">
      <w:pPr>
        <w:spacing w:line="150" w:lineRule="exact"/>
        <w:rPr>
          <w:sz w:val="20"/>
          <w:szCs w:val="20"/>
        </w:rPr>
      </w:pPr>
    </w:p>
    <w:p w:rsidR="009F1D7A" w:rsidRDefault="009B128B">
      <w:pPr>
        <w:rPr>
          <w:sz w:val="20"/>
          <w:szCs w:val="20"/>
        </w:rPr>
      </w:pPr>
      <w:r>
        <w:rPr>
          <w:rFonts w:eastAsia="Times New Roman"/>
          <w:sz w:val="26"/>
          <w:szCs w:val="26"/>
        </w:rPr>
        <w:t xml:space="preserve">dụng điều hòa hàm lượng đường glucô </w:t>
      </w:r>
      <w:r>
        <w:rPr>
          <w:rFonts w:eastAsia="Times New Roman"/>
          <w:sz w:val="26"/>
          <w:szCs w:val="26"/>
        </w:rPr>
        <w:t>trong máu.</w:t>
      </w:r>
    </w:p>
    <w:p w:rsidR="009F1D7A" w:rsidRDefault="009F1D7A">
      <w:pPr>
        <w:spacing w:line="165" w:lineRule="exact"/>
        <w:rPr>
          <w:sz w:val="20"/>
          <w:szCs w:val="20"/>
        </w:rPr>
      </w:pPr>
    </w:p>
    <w:p w:rsidR="009F1D7A" w:rsidRDefault="009B128B">
      <w:pPr>
        <w:spacing w:line="348" w:lineRule="auto"/>
        <w:ind w:right="20" w:firstLine="420"/>
        <w:rPr>
          <w:sz w:val="20"/>
          <w:szCs w:val="20"/>
        </w:rPr>
      </w:pPr>
      <w:r>
        <w:rPr>
          <w:rFonts w:eastAsia="Times New Roman"/>
          <w:sz w:val="26"/>
          <w:szCs w:val="26"/>
        </w:rPr>
        <w:t>– Các enzim thủy phân trong dạ dày phân giải thức ăn, enzim amylaza trong nước bọt phân giải tinh bột, enzim pepsin phân giải prôtêin, enzim lipaza phân giải lipit.</w:t>
      </w:r>
    </w:p>
    <w:p w:rsidR="009F1D7A" w:rsidRDefault="009F1D7A">
      <w:pPr>
        <w:spacing w:line="30" w:lineRule="exact"/>
        <w:rPr>
          <w:sz w:val="20"/>
          <w:szCs w:val="20"/>
        </w:rPr>
      </w:pPr>
    </w:p>
    <w:p w:rsidR="009F1D7A" w:rsidRDefault="009B128B">
      <w:pPr>
        <w:spacing w:line="348" w:lineRule="auto"/>
        <w:ind w:right="20" w:firstLine="420"/>
        <w:rPr>
          <w:sz w:val="20"/>
          <w:szCs w:val="20"/>
        </w:rPr>
      </w:pPr>
      <w:r>
        <w:rPr>
          <w:rFonts w:eastAsia="Times New Roman"/>
          <w:sz w:val="26"/>
          <w:szCs w:val="26"/>
        </w:rPr>
        <w:t xml:space="preserve">– Huyết sắc tố hêmôglôbin có chứa trong hồng cầu có vai trò vận chuyển ôxy và </w:t>
      </w:r>
      <w:r>
        <w:rPr>
          <w:rFonts w:eastAsia="Times New Roman"/>
          <w:sz w:val="26"/>
          <w:szCs w:val="26"/>
        </w:rPr>
        <w:t>cacbônic trong máu…</w:t>
      </w:r>
    </w:p>
    <w:p w:rsidR="009F1D7A" w:rsidRDefault="009F1D7A">
      <w:pPr>
        <w:sectPr w:rsidR="009F1D7A">
          <w:pgSz w:w="11900" w:h="16838"/>
          <w:pgMar w:top="1360" w:right="1406" w:bottom="753" w:left="1420" w:header="0" w:footer="0" w:gutter="0"/>
          <w:cols w:space="720" w:equalWidth="0">
            <w:col w:w="9080"/>
          </w:cols>
        </w:sectPr>
      </w:pPr>
    </w:p>
    <w:p w:rsidR="009F1D7A" w:rsidRDefault="009B128B">
      <w:pPr>
        <w:ind w:left="5080"/>
        <w:rPr>
          <w:sz w:val="20"/>
          <w:szCs w:val="20"/>
        </w:rPr>
      </w:pPr>
      <w:bookmarkStart w:id="2" w:name="page4"/>
      <w:bookmarkStart w:id="3" w:name="_GoBack"/>
      <w:bookmarkEnd w:id="2"/>
      <w:bookmarkEnd w:id="3"/>
      <w:r>
        <w:rPr>
          <w:rFonts w:eastAsia="Times New Roman"/>
          <w:b/>
          <w:bCs/>
          <w:color w:val="FF0000"/>
          <w:sz w:val="24"/>
          <w:szCs w:val="24"/>
        </w:rPr>
        <w:lastRenderedPageBreak/>
        <w:t>Thư viện đề thi thử lớn nhất Việt Nam</w:t>
      </w:r>
    </w:p>
    <w:p w:rsidR="009F1D7A" w:rsidRDefault="009F1D7A">
      <w:pPr>
        <w:spacing w:line="18" w:lineRule="exact"/>
        <w:rPr>
          <w:sz w:val="20"/>
          <w:szCs w:val="20"/>
        </w:rPr>
      </w:pPr>
    </w:p>
    <w:p w:rsidR="009F1D7A" w:rsidRDefault="009B128B">
      <w:pPr>
        <w:spacing w:line="354" w:lineRule="auto"/>
        <w:ind w:right="20" w:firstLine="420"/>
        <w:jc w:val="both"/>
        <w:rPr>
          <w:sz w:val="20"/>
          <w:szCs w:val="20"/>
        </w:rPr>
      </w:pPr>
      <w:r>
        <w:rPr>
          <w:rFonts w:eastAsia="Times New Roman"/>
          <w:b/>
          <w:bCs/>
          <w:sz w:val="26"/>
          <w:szCs w:val="26"/>
        </w:rPr>
        <w:t>Câu 8: Tơ nhện, tơ tằm, sừng trâu, tóc, thịt gà và thịt lợn đều được cấu tạo từ prôtêin nhưng chúng khác nhau về nhiều đặc tính, em hãy cho biết sự khác nhau đó là do đâu?</w:t>
      </w:r>
    </w:p>
    <w:p w:rsidR="009F1D7A" w:rsidRDefault="009F1D7A">
      <w:pPr>
        <w:spacing w:line="16" w:lineRule="exact"/>
        <w:rPr>
          <w:sz w:val="20"/>
          <w:szCs w:val="20"/>
        </w:rPr>
      </w:pPr>
    </w:p>
    <w:p w:rsidR="009F1D7A" w:rsidRDefault="009B128B">
      <w:pPr>
        <w:numPr>
          <w:ilvl w:val="0"/>
          <w:numId w:val="14"/>
        </w:numPr>
        <w:tabs>
          <w:tab w:val="left" w:pos="590"/>
        </w:tabs>
        <w:spacing w:line="356" w:lineRule="auto"/>
        <w:ind w:firstLine="416"/>
        <w:jc w:val="both"/>
        <w:rPr>
          <w:rFonts w:eastAsia="Times New Roman"/>
          <w:sz w:val="26"/>
          <w:szCs w:val="26"/>
        </w:rPr>
      </w:pPr>
      <w:r>
        <w:rPr>
          <w:rFonts w:eastAsia="Times New Roman"/>
          <w:sz w:val="26"/>
          <w:szCs w:val="26"/>
        </w:rPr>
        <w:t>Trình tự các axit amin trên chuỗi pôlipeptit sẽ thể hiện tương tác giữa các phần trong chuỗi pôlipeptit, từ đó tạo nên hình dạng không gian 3 chiều của prôtêin và do đó quyết định tính chất cũng như vai trò của prôtêin. Sự sai lệch trong trình tự sắp xếp c</w:t>
      </w:r>
      <w:r>
        <w:rPr>
          <w:rFonts w:eastAsia="Times New Roman"/>
          <w:sz w:val="26"/>
          <w:szCs w:val="26"/>
        </w:rPr>
        <w:t>ủa các axit amin có thể dẫn đến sự biến đổi cấu trúc và tính chất của prôtêin. Số lượng, thành phần và trình tự sắp xếp của các axit amin trên chuỗi pôlipeptit quyết</w:t>
      </w:r>
    </w:p>
    <w:p w:rsidR="009F1D7A" w:rsidRDefault="009F1D7A">
      <w:pPr>
        <w:spacing w:line="10" w:lineRule="exact"/>
        <w:rPr>
          <w:sz w:val="20"/>
          <w:szCs w:val="20"/>
        </w:rPr>
      </w:pPr>
    </w:p>
    <w:p w:rsidR="009F1D7A" w:rsidRDefault="009B128B">
      <w:pPr>
        <w:rPr>
          <w:sz w:val="20"/>
          <w:szCs w:val="20"/>
        </w:rPr>
      </w:pPr>
      <w:r>
        <w:rPr>
          <w:rFonts w:eastAsia="Times New Roman"/>
          <w:sz w:val="26"/>
          <w:szCs w:val="26"/>
        </w:rPr>
        <w:t>định tính đa dạng và đặc thù của prôtêin.</w:t>
      </w:r>
    </w:p>
    <w:p w:rsidR="009F1D7A" w:rsidRDefault="009F1D7A">
      <w:pPr>
        <w:spacing w:line="165" w:lineRule="exact"/>
        <w:rPr>
          <w:sz w:val="20"/>
          <w:szCs w:val="20"/>
        </w:rPr>
      </w:pPr>
    </w:p>
    <w:p w:rsidR="009F1D7A" w:rsidRDefault="009B128B">
      <w:pPr>
        <w:spacing w:line="348" w:lineRule="auto"/>
        <w:ind w:firstLine="420"/>
        <w:jc w:val="both"/>
        <w:rPr>
          <w:sz w:val="20"/>
          <w:szCs w:val="20"/>
        </w:rPr>
      </w:pPr>
      <w:r>
        <w:rPr>
          <w:rFonts w:eastAsia="Times New Roman"/>
          <w:sz w:val="26"/>
          <w:szCs w:val="26"/>
        </w:rPr>
        <w:t xml:space="preserve">– Tơ nhện, tơ tằm, sừng trâu, tóc, thịt gà và </w:t>
      </w:r>
      <w:r>
        <w:rPr>
          <w:rFonts w:eastAsia="Times New Roman"/>
          <w:sz w:val="26"/>
          <w:szCs w:val="26"/>
        </w:rPr>
        <w:t>thịt lợn mặc dù đều được cấu tạo từ prôtêin nhưng chúng khác nhau về nhiều đặc tính là do chúng khác nhau về số lượng,</w:t>
      </w:r>
    </w:p>
    <w:p w:rsidR="009F1D7A" w:rsidRDefault="009F1D7A">
      <w:pPr>
        <w:spacing w:line="13" w:lineRule="exact"/>
        <w:rPr>
          <w:sz w:val="20"/>
          <w:szCs w:val="20"/>
        </w:rPr>
      </w:pPr>
    </w:p>
    <w:p w:rsidR="009F1D7A" w:rsidRDefault="009B128B">
      <w:pPr>
        <w:rPr>
          <w:sz w:val="20"/>
          <w:szCs w:val="20"/>
        </w:rPr>
      </w:pPr>
      <w:r>
        <w:rPr>
          <w:rFonts w:eastAsia="Times New Roman"/>
          <w:sz w:val="26"/>
          <w:szCs w:val="26"/>
        </w:rPr>
        <w:t>thành phần và trình tự sắp xếp của các axit amin trên chuỗi pôlipeptit.</w:t>
      </w:r>
    </w:p>
    <w:sectPr w:rsidR="009F1D7A">
      <w:pgSz w:w="11900" w:h="16838"/>
      <w:pgMar w:top="1360" w:right="1406" w:bottom="1440" w:left="1420" w:header="0" w:footer="0" w:gutter="0"/>
      <w:cols w:space="720"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28629B32"/>
    <w:lvl w:ilvl="0" w:tplc="701A2720">
      <w:start w:val="1"/>
      <w:numFmt w:val="bullet"/>
      <w:lvlText w:val="+"/>
      <w:lvlJc w:val="left"/>
    </w:lvl>
    <w:lvl w:ilvl="1" w:tplc="6CEE8066">
      <w:numFmt w:val="decimal"/>
      <w:lvlText w:val=""/>
      <w:lvlJc w:val="left"/>
    </w:lvl>
    <w:lvl w:ilvl="2" w:tplc="4CD4B39C">
      <w:numFmt w:val="decimal"/>
      <w:lvlText w:val=""/>
      <w:lvlJc w:val="left"/>
    </w:lvl>
    <w:lvl w:ilvl="3" w:tplc="D76A9C08">
      <w:numFmt w:val="decimal"/>
      <w:lvlText w:val=""/>
      <w:lvlJc w:val="left"/>
    </w:lvl>
    <w:lvl w:ilvl="4" w:tplc="748A6CC8">
      <w:numFmt w:val="decimal"/>
      <w:lvlText w:val=""/>
      <w:lvlJc w:val="left"/>
    </w:lvl>
    <w:lvl w:ilvl="5" w:tplc="AE488F2E">
      <w:numFmt w:val="decimal"/>
      <w:lvlText w:val=""/>
      <w:lvlJc w:val="left"/>
    </w:lvl>
    <w:lvl w:ilvl="6" w:tplc="3AB0DDB4">
      <w:numFmt w:val="decimal"/>
      <w:lvlText w:val=""/>
      <w:lvlJc w:val="left"/>
    </w:lvl>
    <w:lvl w:ilvl="7" w:tplc="01B27C56">
      <w:numFmt w:val="decimal"/>
      <w:lvlText w:val=""/>
      <w:lvlJc w:val="left"/>
    </w:lvl>
    <w:lvl w:ilvl="8" w:tplc="5122F3EA">
      <w:numFmt w:val="decimal"/>
      <w:lvlText w:val=""/>
      <w:lvlJc w:val="left"/>
    </w:lvl>
  </w:abstractNum>
  <w:abstractNum w:abstractNumId="1">
    <w:nsid w:val="0DED7263"/>
    <w:multiLevelType w:val="hybridMultilevel"/>
    <w:tmpl w:val="2C2C1498"/>
    <w:lvl w:ilvl="0" w:tplc="5C38582C">
      <w:start w:val="1"/>
      <w:numFmt w:val="bullet"/>
      <w:lvlText w:val="\endash "/>
      <w:lvlJc w:val="left"/>
    </w:lvl>
    <w:lvl w:ilvl="1" w:tplc="2008354E">
      <w:numFmt w:val="decimal"/>
      <w:lvlText w:val=""/>
      <w:lvlJc w:val="left"/>
    </w:lvl>
    <w:lvl w:ilvl="2" w:tplc="72CA2A7A">
      <w:numFmt w:val="decimal"/>
      <w:lvlText w:val=""/>
      <w:lvlJc w:val="left"/>
    </w:lvl>
    <w:lvl w:ilvl="3" w:tplc="DA322ACE">
      <w:numFmt w:val="decimal"/>
      <w:lvlText w:val=""/>
      <w:lvlJc w:val="left"/>
    </w:lvl>
    <w:lvl w:ilvl="4" w:tplc="6B120B00">
      <w:numFmt w:val="decimal"/>
      <w:lvlText w:val=""/>
      <w:lvlJc w:val="left"/>
    </w:lvl>
    <w:lvl w:ilvl="5" w:tplc="450894B0">
      <w:numFmt w:val="decimal"/>
      <w:lvlText w:val=""/>
      <w:lvlJc w:val="left"/>
    </w:lvl>
    <w:lvl w:ilvl="6" w:tplc="C9E60E86">
      <w:numFmt w:val="decimal"/>
      <w:lvlText w:val=""/>
      <w:lvlJc w:val="left"/>
    </w:lvl>
    <w:lvl w:ilvl="7" w:tplc="73982ACA">
      <w:numFmt w:val="decimal"/>
      <w:lvlText w:val=""/>
      <w:lvlJc w:val="left"/>
    </w:lvl>
    <w:lvl w:ilvl="8" w:tplc="D92C264C">
      <w:numFmt w:val="decimal"/>
      <w:lvlText w:val=""/>
      <w:lvlJc w:val="left"/>
    </w:lvl>
  </w:abstractNum>
  <w:abstractNum w:abstractNumId="2">
    <w:nsid w:val="109CF92E"/>
    <w:multiLevelType w:val="hybridMultilevel"/>
    <w:tmpl w:val="590E0490"/>
    <w:lvl w:ilvl="0" w:tplc="882C8894">
      <w:start w:val="1"/>
      <w:numFmt w:val="bullet"/>
      <w:lvlText w:val="-"/>
      <w:lvlJc w:val="left"/>
    </w:lvl>
    <w:lvl w:ilvl="1" w:tplc="2C8E9F84">
      <w:numFmt w:val="decimal"/>
      <w:lvlText w:val=""/>
      <w:lvlJc w:val="left"/>
    </w:lvl>
    <w:lvl w:ilvl="2" w:tplc="01CAFFC6">
      <w:numFmt w:val="decimal"/>
      <w:lvlText w:val=""/>
      <w:lvlJc w:val="left"/>
    </w:lvl>
    <w:lvl w:ilvl="3" w:tplc="156409E4">
      <w:numFmt w:val="decimal"/>
      <w:lvlText w:val=""/>
      <w:lvlJc w:val="left"/>
    </w:lvl>
    <w:lvl w:ilvl="4" w:tplc="F1FE58BC">
      <w:numFmt w:val="decimal"/>
      <w:lvlText w:val=""/>
      <w:lvlJc w:val="left"/>
    </w:lvl>
    <w:lvl w:ilvl="5" w:tplc="8FE6FA60">
      <w:numFmt w:val="decimal"/>
      <w:lvlText w:val=""/>
      <w:lvlJc w:val="left"/>
    </w:lvl>
    <w:lvl w:ilvl="6" w:tplc="B60C7DF6">
      <w:numFmt w:val="decimal"/>
      <w:lvlText w:val=""/>
      <w:lvlJc w:val="left"/>
    </w:lvl>
    <w:lvl w:ilvl="7" w:tplc="D64814FC">
      <w:numFmt w:val="decimal"/>
      <w:lvlText w:val=""/>
      <w:lvlJc w:val="left"/>
    </w:lvl>
    <w:lvl w:ilvl="8" w:tplc="639A6646">
      <w:numFmt w:val="decimal"/>
      <w:lvlText w:val=""/>
      <w:lvlJc w:val="left"/>
    </w:lvl>
  </w:abstractNum>
  <w:abstractNum w:abstractNumId="3">
    <w:nsid w:val="1190CDE7"/>
    <w:multiLevelType w:val="hybridMultilevel"/>
    <w:tmpl w:val="3B102B9C"/>
    <w:lvl w:ilvl="0" w:tplc="7616B672">
      <w:start w:val="1"/>
      <w:numFmt w:val="bullet"/>
      <w:lvlText w:val="+"/>
      <w:lvlJc w:val="left"/>
    </w:lvl>
    <w:lvl w:ilvl="1" w:tplc="C1E04072">
      <w:numFmt w:val="decimal"/>
      <w:lvlText w:val=""/>
      <w:lvlJc w:val="left"/>
    </w:lvl>
    <w:lvl w:ilvl="2" w:tplc="E4A63296">
      <w:numFmt w:val="decimal"/>
      <w:lvlText w:val=""/>
      <w:lvlJc w:val="left"/>
    </w:lvl>
    <w:lvl w:ilvl="3" w:tplc="FFAE7704">
      <w:numFmt w:val="decimal"/>
      <w:lvlText w:val=""/>
      <w:lvlJc w:val="left"/>
    </w:lvl>
    <w:lvl w:ilvl="4" w:tplc="6610EBD0">
      <w:numFmt w:val="decimal"/>
      <w:lvlText w:val=""/>
      <w:lvlJc w:val="left"/>
    </w:lvl>
    <w:lvl w:ilvl="5" w:tplc="1102BC18">
      <w:numFmt w:val="decimal"/>
      <w:lvlText w:val=""/>
      <w:lvlJc w:val="left"/>
    </w:lvl>
    <w:lvl w:ilvl="6" w:tplc="8A28A6D8">
      <w:numFmt w:val="decimal"/>
      <w:lvlText w:val=""/>
      <w:lvlJc w:val="left"/>
    </w:lvl>
    <w:lvl w:ilvl="7" w:tplc="3124927A">
      <w:numFmt w:val="decimal"/>
      <w:lvlText w:val=""/>
      <w:lvlJc w:val="left"/>
    </w:lvl>
    <w:lvl w:ilvl="8" w:tplc="F7C28F2A">
      <w:numFmt w:val="decimal"/>
      <w:lvlText w:val=""/>
      <w:lvlJc w:val="left"/>
    </w:lvl>
  </w:abstractNum>
  <w:abstractNum w:abstractNumId="4">
    <w:nsid w:val="12200854"/>
    <w:multiLevelType w:val="hybridMultilevel"/>
    <w:tmpl w:val="1B365AF6"/>
    <w:lvl w:ilvl="0" w:tplc="23F4C920">
      <w:start w:val="1"/>
      <w:numFmt w:val="bullet"/>
      <w:lvlText w:val="\endash "/>
      <w:lvlJc w:val="left"/>
    </w:lvl>
    <w:lvl w:ilvl="1" w:tplc="484AD592">
      <w:numFmt w:val="decimal"/>
      <w:lvlText w:val=""/>
      <w:lvlJc w:val="left"/>
    </w:lvl>
    <w:lvl w:ilvl="2" w:tplc="FF561012">
      <w:numFmt w:val="decimal"/>
      <w:lvlText w:val=""/>
      <w:lvlJc w:val="left"/>
    </w:lvl>
    <w:lvl w:ilvl="3" w:tplc="05D07694">
      <w:numFmt w:val="decimal"/>
      <w:lvlText w:val=""/>
      <w:lvlJc w:val="left"/>
    </w:lvl>
    <w:lvl w:ilvl="4" w:tplc="77D23206">
      <w:numFmt w:val="decimal"/>
      <w:lvlText w:val=""/>
      <w:lvlJc w:val="left"/>
    </w:lvl>
    <w:lvl w:ilvl="5" w:tplc="9A4A96CA">
      <w:numFmt w:val="decimal"/>
      <w:lvlText w:val=""/>
      <w:lvlJc w:val="left"/>
    </w:lvl>
    <w:lvl w:ilvl="6" w:tplc="2A323412">
      <w:numFmt w:val="decimal"/>
      <w:lvlText w:val=""/>
      <w:lvlJc w:val="left"/>
    </w:lvl>
    <w:lvl w:ilvl="7" w:tplc="1AA23C64">
      <w:numFmt w:val="decimal"/>
      <w:lvlText w:val=""/>
      <w:lvlJc w:val="left"/>
    </w:lvl>
    <w:lvl w:ilvl="8" w:tplc="1BF00688">
      <w:numFmt w:val="decimal"/>
      <w:lvlText w:val=""/>
      <w:lvlJc w:val="left"/>
    </w:lvl>
  </w:abstractNum>
  <w:abstractNum w:abstractNumId="5">
    <w:nsid w:val="140E0F76"/>
    <w:multiLevelType w:val="hybridMultilevel"/>
    <w:tmpl w:val="525879D8"/>
    <w:lvl w:ilvl="0" w:tplc="D034D9E0">
      <w:start w:val="1"/>
      <w:numFmt w:val="bullet"/>
      <w:lvlText w:val="\endash "/>
      <w:lvlJc w:val="left"/>
    </w:lvl>
    <w:lvl w:ilvl="1" w:tplc="05EEE5BE">
      <w:numFmt w:val="decimal"/>
      <w:lvlText w:val=""/>
      <w:lvlJc w:val="left"/>
    </w:lvl>
    <w:lvl w:ilvl="2" w:tplc="6C74FD28">
      <w:numFmt w:val="decimal"/>
      <w:lvlText w:val=""/>
      <w:lvlJc w:val="left"/>
    </w:lvl>
    <w:lvl w:ilvl="3" w:tplc="7076DEC4">
      <w:numFmt w:val="decimal"/>
      <w:lvlText w:val=""/>
      <w:lvlJc w:val="left"/>
    </w:lvl>
    <w:lvl w:ilvl="4" w:tplc="C7549AE2">
      <w:numFmt w:val="decimal"/>
      <w:lvlText w:val=""/>
      <w:lvlJc w:val="left"/>
    </w:lvl>
    <w:lvl w:ilvl="5" w:tplc="67BE534E">
      <w:numFmt w:val="decimal"/>
      <w:lvlText w:val=""/>
      <w:lvlJc w:val="left"/>
    </w:lvl>
    <w:lvl w:ilvl="6" w:tplc="2C202CBC">
      <w:numFmt w:val="decimal"/>
      <w:lvlText w:val=""/>
      <w:lvlJc w:val="left"/>
    </w:lvl>
    <w:lvl w:ilvl="7" w:tplc="95B007FE">
      <w:numFmt w:val="decimal"/>
      <w:lvlText w:val=""/>
      <w:lvlJc w:val="left"/>
    </w:lvl>
    <w:lvl w:ilvl="8" w:tplc="FB662D0A">
      <w:numFmt w:val="decimal"/>
      <w:lvlText w:val=""/>
      <w:lvlJc w:val="left"/>
    </w:lvl>
  </w:abstractNum>
  <w:abstractNum w:abstractNumId="6">
    <w:nsid w:val="1BEFD79F"/>
    <w:multiLevelType w:val="hybridMultilevel"/>
    <w:tmpl w:val="45B0F1D8"/>
    <w:lvl w:ilvl="0" w:tplc="88105C4A">
      <w:start w:val="1"/>
      <w:numFmt w:val="bullet"/>
      <w:lvlText w:val="\endash "/>
      <w:lvlJc w:val="left"/>
    </w:lvl>
    <w:lvl w:ilvl="1" w:tplc="12882C34">
      <w:numFmt w:val="decimal"/>
      <w:lvlText w:val=""/>
      <w:lvlJc w:val="left"/>
    </w:lvl>
    <w:lvl w:ilvl="2" w:tplc="2E02556A">
      <w:numFmt w:val="decimal"/>
      <w:lvlText w:val=""/>
      <w:lvlJc w:val="left"/>
    </w:lvl>
    <w:lvl w:ilvl="3" w:tplc="1C240DB2">
      <w:numFmt w:val="decimal"/>
      <w:lvlText w:val=""/>
      <w:lvlJc w:val="left"/>
    </w:lvl>
    <w:lvl w:ilvl="4" w:tplc="AF1C758C">
      <w:numFmt w:val="decimal"/>
      <w:lvlText w:val=""/>
      <w:lvlJc w:val="left"/>
    </w:lvl>
    <w:lvl w:ilvl="5" w:tplc="0BEE2F0E">
      <w:numFmt w:val="decimal"/>
      <w:lvlText w:val=""/>
      <w:lvlJc w:val="left"/>
    </w:lvl>
    <w:lvl w:ilvl="6" w:tplc="A646411E">
      <w:numFmt w:val="decimal"/>
      <w:lvlText w:val=""/>
      <w:lvlJc w:val="left"/>
    </w:lvl>
    <w:lvl w:ilvl="7" w:tplc="78FCF9F8">
      <w:numFmt w:val="decimal"/>
      <w:lvlText w:val=""/>
      <w:lvlJc w:val="left"/>
    </w:lvl>
    <w:lvl w:ilvl="8" w:tplc="55A6318A">
      <w:numFmt w:val="decimal"/>
      <w:lvlText w:val=""/>
      <w:lvlJc w:val="left"/>
    </w:lvl>
  </w:abstractNum>
  <w:abstractNum w:abstractNumId="7">
    <w:nsid w:val="1F16E9E8"/>
    <w:multiLevelType w:val="hybridMultilevel"/>
    <w:tmpl w:val="05B08FAC"/>
    <w:lvl w:ilvl="0" w:tplc="451A68F4">
      <w:start w:val="1"/>
      <w:numFmt w:val="bullet"/>
      <w:lvlText w:val="+"/>
      <w:lvlJc w:val="left"/>
    </w:lvl>
    <w:lvl w:ilvl="1" w:tplc="ECA4F730">
      <w:numFmt w:val="decimal"/>
      <w:lvlText w:val=""/>
      <w:lvlJc w:val="left"/>
    </w:lvl>
    <w:lvl w:ilvl="2" w:tplc="AE48B1AE">
      <w:numFmt w:val="decimal"/>
      <w:lvlText w:val=""/>
      <w:lvlJc w:val="left"/>
    </w:lvl>
    <w:lvl w:ilvl="3" w:tplc="DFD6A5BC">
      <w:numFmt w:val="decimal"/>
      <w:lvlText w:val=""/>
      <w:lvlJc w:val="left"/>
    </w:lvl>
    <w:lvl w:ilvl="4" w:tplc="BB0EA20C">
      <w:numFmt w:val="decimal"/>
      <w:lvlText w:val=""/>
      <w:lvlJc w:val="left"/>
    </w:lvl>
    <w:lvl w:ilvl="5" w:tplc="5804F0B0">
      <w:numFmt w:val="decimal"/>
      <w:lvlText w:val=""/>
      <w:lvlJc w:val="left"/>
    </w:lvl>
    <w:lvl w:ilvl="6" w:tplc="3E9A02B6">
      <w:numFmt w:val="decimal"/>
      <w:lvlText w:val=""/>
      <w:lvlJc w:val="left"/>
    </w:lvl>
    <w:lvl w:ilvl="7" w:tplc="42C628CE">
      <w:numFmt w:val="decimal"/>
      <w:lvlText w:val=""/>
      <w:lvlJc w:val="left"/>
    </w:lvl>
    <w:lvl w:ilvl="8" w:tplc="C9EA88B6">
      <w:numFmt w:val="decimal"/>
      <w:lvlText w:val=""/>
      <w:lvlJc w:val="left"/>
    </w:lvl>
  </w:abstractNum>
  <w:abstractNum w:abstractNumId="8">
    <w:nsid w:val="3352255A"/>
    <w:multiLevelType w:val="hybridMultilevel"/>
    <w:tmpl w:val="5BD09632"/>
    <w:lvl w:ilvl="0" w:tplc="868E5E56">
      <w:start w:val="1"/>
      <w:numFmt w:val="bullet"/>
      <w:lvlText w:val="*"/>
      <w:lvlJc w:val="left"/>
    </w:lvl>
    <w:lvl w:ilvl="1" w:tplc="62A24266">
      <w:numFmt w:val="decimal"/>
      <w:lvlText w:val=""/>
      <w:lvlJc w:val="left"/>
    </w:lvl>
    <w:lvl w:ilvl="2" w:tplc="B7A6E3A4">
      <w:numFmt w:val="decimal"/>
      <w:lvlText w:val=""/>
      <w:lvlJc w:val="left"/>
    </w:lvl>
    <w:lvl w:ilvl="3" w:tplc="C8F29C6E">
      <w:numFmt w:val="decimal"/>
      <w:lvlText w:val=""/>
      <w:lvlJc w:val="left"/>
    </w:lvl>
    <w:lvl w:ilvl="4" w:tplc="AE8A4E8A">
      <w:numFmt w:val="decimal"/>
      <w:lvlText w:val=""/>
      <w:lvlJc w:val="left"/>
    </w:lvl>
    <w:lvl w:ilvl="5" w:tplc="8D580EA8">
      <w:numFmt w:val="decimal"/>
      <w:lvlText w:val=""/>
      <w:lvlJc w:val="left"/>
    </w:lvl>
    <w:lvl w:ilvl="6" w:tplc="B98807D0">
      <w:numFmt w:val="decimal"/>
      <w:lvlText w:val=""/>
      <w:lvlJc w:val="left"/>
    </w:lvl>
    <w:lvl w:ilvl="7" w:tplc="14E4C5B8">
      <w:numFmt w:val="decimal"/>
      <w:lvlText w:val=""/>
      <w:lvlJc w:val="left"/>
    </w:lvl>
    <w:lvl w:ilvl="8" w:tplc="AE5A45C0">
      <w:numFmt w:val="decimal"/>
      <w:lvlText w:val=""/>
      <w:lvlJc w:val="left"/>
    </w:lvl>
  </w:abstractNum>
  <w:abstractNum w:abstractNumId="9">
    <w:nsid w:val="4DB127F8"/>
    <w:multiLevelType w:val="hybridMultilevel"/>
    <w:tmpl w:val="D2C8EE76"/>
    <w:lvl w:ilvl="0" w:tplc="B130347A">
      <w:start w:val="1"/>
      <w:numFmt w:val="bullet"/>
      <w:lvlText w:val="+"/>
      <w:lvlJc w:val="left"/>
    </w:lvl>
    <w:lvl w:ilvl="1" w:tplc="94587DBA">
      <w:numFmt w:val="decimal"/>
      <w:lvlText w:val=""/>
      <w:lvlJc w:val="left"/>
    </w:lvl>
    <w:lvl w:ilvl="2" w:tplc="B7E20B54">
      <w:numFmt w:val="decimal"/>
      <w:lvlText w:val=""/>
      <w:lvlJc w:val="left"/>
    </w:lvl>
    <w:lvl w:ilvl="3" w:tplc="DD6642D6">
      <w:numFmt w:val="decimal"/>
      <w:lvlText w:val=""/>
      <w:lvlJc w:val="left"/>
    </w:lvl>
    <w:lvl w:ilvl="4" w:tplc="97343354">
      <w:numFmt w:val="decimal"/>
      <w:lvlText w:val=""/>
      <w:lvlJc w:val="left"/>
    </w:lvl>
    <w:lvl w:ilvl="5" w:tplc="8744DF10">
      <w:numFmt w:val="decimal"/>
      <w:lvlText w:val=""/>
      <w:lvlJc w:val="left"/>
    </w:lvl>
    <w:lvl w:ilvl="6" w:tplc="19A89948">
      <w:numFmt w:val="decimal"/>
      <w:lvlText w:val=""/>
      <w:lvlJc w:val="left"/>
    </w:lvl>
    <w:lvl w:ilvl="7" w:tplc="08B6A6C4">
      <w:numFmt w:val="decimal"/>
      <w:lvlText w:val=""/>
      <w:lvlJc w:val="left"/>
    </w:lvl>
    <w:lvl w:ilvl="8" w:tplc="41D26E90">
      <w:numFmt w:val="decimal"/>
      <w:lvlText w:val=""/>
      <w:lvlJc w:val="left"/>
    </w:lvl>
  </w:abstractNum>
  <w:abstractNum w:abstractNumId="10">
    <w:nsid w:val="515F007C"/>
    <w:multiLevelType w:val="hybridMultilevel"/>
    <w:tmpl w:val="59FA5264"/>
    <w:lvl w:ilvl="0" w:tplc="57A0F626">
      <w:start w:val="1"/>
      <w:numFmt w:val="bullet"/>
      <w:lvlText w:val="-"/>
      <w:lvlJc w:val="left"/>
    </w:lvl>
    <w:lvl w:ilvl="1" w:tplc="B75CC2D0">
      <w:numFmt w:val="decimal"/>
      <w:lvlText w:val=""/>
      <w:lvlJc w:val="left"/>
    </w:lvl>
    <w:lvl w:ilvl="2" w:tplc="385A4F50">
      <w:numFmt w:val="decimal"/>
      <w:lvlText w:val=""/>
      <w:lvlJc w:val="left"/>
    </w:lvl>
    <w:lvl w:ilvl="3" w:tplc="0B9CBF50">
      <w:numFmt w:val="decimal"/>
      <w:lvlText w:val=""/>
      <w:lvlJc w:val="left"/>
    </w:lvl>
    <w:lvl w:ilvl="4" w:tplc="FE5244AC">
      <w:numFmt w:val="decimal"/>
      <w:lvlText w:val=""/>
      <w:lvlJc w:val="left"/>
    </w:lvl>
    <w:lvl w:ilvl="5" w:tplc="F6DE6524">
      <w:numFmt w:val="decimal"/>
      <w:lvlText w:val=""/>
      <w:lvlJc w:val="left"/>
    </w:lvl>
    <w:lvl w:ilvl="6" w:tplc="A476BB68">
      <w:numFmt w:val="decimal"/>
      <w:lvlText w:val=""/>
      <w:lvlJc w:val="left"/>
    </w:lvl>
    <w:lvl w:ilvl="7" w:tplc="FDB6CE56">
      <w:numFmt w:val="decimal"/>
      <w:lvlText w:val=""/>
      <w:lvlJc w:val="left"/>
    </w:lvl>
    <w:lvl w:ilvl="8" w:tplc="55B20A38">
      <w:numFmt w:val="decimal"/>
      <w:lvlText w:val=""/>
      <w:lvlJc w:val="left"/>
    </w:lvl>
  </w:abstractNum>
  <w:abstractNum w:abstractNumId="11">
    <w:nsid w:val="5BD062C2"/>
    <w:multiLevelType w:val="hybridMultilevel"/>
    <w:tmpl w:val="7700B5BE"/>
    <w:lvl w:ilvl="0" w:tplc="E1F2C398">
      <w:start w:val="1"/>
      <w:numFmt w:val="bullet"/>
      <w:lvlText w:val="-"/>
      <w:lvlJc w:val="left"/>
    </w:lvl>
    <w:lvl w:ilvl="1" w:tplc="1B4215CC">
      <w:numFmt w:val="decimal"/>
      <w:lvlText w:val=""/>
      <w:lvlJc w:val="left"/>
    </w:lvl>
    <w:lvl w:ilvl="2" w:tplc="94E45768">
      <w:numFmt w:val="decimal"/>
      <w:lvlText w:val=""/>
      <w:lvlJc w:val="left"/>
    </w:lvl>
    <w:lvl w:ilvl="3" w:tplc="C1FA2C56">
      <w:numFmt w:val="decimal"/>
      <w:lvlText w:val=""/>
      <w:lvlJc w:val="left"/>
    </w:lvl>
    <w:lvl w:ilvl="4" w:tplc="5238B192">
      <w:numFmt w:val="decimal"/>
      <w:lvlText w:val=""/>
      <w:lvlJc w:val="left"/>
    </w:lvl>
    <w:lvl w:ilvl="5" w:tplc="BE125D08">
      <w:numFmt w:val="decimal"/>
      <w:lvlText w:val=""/>
      <w:lvlJc w:val="left"/>
    </w:lvl>
    <w:lvl w:ilvl="6" w:tplc="8DDEF588">
      <w:numFmt w:val="decimal"/>
      <w:lvlText w:val=""/>
      <w:lvlJc w:val="left"/>
    </w:lvl>
    <w:lvl w:ilvl="7" w:tplc="159081FA">
      <w:numFmt w:val="decimal"/>
      <w:lvlText w:val=""/>
      <w:lvlJc w:val="left"/>
    </w:lvl>
    <w:lvl w:ilvl="8" w:tplc="B7D6084E">
      <w:numFmt w:val="decimal"/>
      <w:lvlText w:val=""/>
      <w:lvlJc w:val="left"/>
    </w:lvl>
  </w:abstractNum>
  <w:abstractNum w:abstractNumId="12">
    <w:nsid w:val="66EF438D"/>
    <w:multiLevelType w:val="hybridMultilevel"/>
    <w:tmpl w:val="CF8826DC"/>
    <w:lvl w:ilvl="0" w:tplc="2F6CA5AA">
      <w:start w:val="1"/>
      <w:numFmt w:val="bullet"/>
      <w:lvlText w:val="+"/>
      <w:lvlJc w:val="left"/>
    </w:lvl>
    <w:lvl w:ilvl="1" w:tplc="1576B710">
      <w:numFmt w:val="decimal"/>
      <w:lvlText w:val=""/>
      <w:lvlJc w:val="left"/>
    </w:lvl>
    <w:lvl w:ilvl="2" w:tplc="65CCDD9A">
      <w:numFmt w:val="decimal"/>
      <w:lvlText w:val=""/>
      <w:lvlJc w:val="left"/>
    </w:lvl>
    <w:lvl w:ilvl="3" w:tplc="17BE5400">
      <w:numFmt w:val="decimal"/>
      <w:lvlText w:val=""/>
      <w:lvlJc w:val="left"/>
    </w:lvl>
    <w:lvl w:ilvl="4" w:tplc="DA625AD2">
      <w:numFmt w:val="decimal"/>
      <w:lvlText w:val=""/>
      <w:lvlJc w:val="left"/>
    </w:lvl>
    <w:lvl w:ilvl="5" w:tplc="A69C1EE8">
      <w:numFmt w:val="decimal"/>
      <w:lvlText w:val=""/>
      <w:lvlJc w:val="left"/>
    </w:lvl>
    <w:lvl w:ilvl="6" w:tplc="F81872B0">
      <w:numFmt w:val="decimal"/>
      <w:lvlText w:val=""/>
      <w:lvlJc w:val="left"/>
    </w:lvl>
    <w:lvl w:ilvl="7" w:tplc="522CDCDE">
      <w:numFmt w:val="decimal"/>
      <w:lvlText w:val=""/>
      <w:lvlJc w:val="left"/>
    </w:lvl>
    <w:lvl w:ilvl="8" w:tplc="C1068964">
      <w:numFmt w:val="decimal"/>
      <w:lvlText w:val=""/>
      <w:lvlJc w:val="left"/>
    </w:lvl>
  </w:abstractNum>
  <w:abstractNum w:abstractNumId="13">
    <w:nsid w:val="7545E146"/>
    <w:multiLevelType w:val="hybridMultilevel"/>
    <w:tmpl w:val="3B34C9E2"/>
    <w:lvl w:ilvl="0" w:tplc="807A4A2E">
      <w:start w:val="1"/>
      <w:numFmt w:val="bullet"/>
      <w:lvlText w:val="-"/>
      <w:lvlJc w:val="left"/>
    </w:lvl>
    <w:lvl w:ilvl="1" w:tplc="2AF6702C">
      <w:numFmt w:val="decimal"/>
      <w:lvlText w:val=""/>
      <w:lvlJc w:val="left"/>
    </w:lvl>
    <w:lvl w:ilvl="2" w:tplc="C5A4AB50">
      <w:numFmt w:val="decimal"/>
      <w:lvlText w:val=""/>
      <w:lvlJc w:val="left"/>
    </w:lvl>
    <w:lvl w:ilvl="3" w:tplc="C7C0A470">
      <w:numFmt w:val="decimal"/>
      <w:lvlText w:val=""/>
      <w:lvlJc w:val="left"/>
    </w:lvl>
    <w:lvl w:ilvl="4" w:tplc="0044897E">
      <w:numFmt w:val="decimal"/>
      <w:lvlText w:val=""/>
      <w:lvlJc w:val="left"/>
    </w:lvl>
    <w:lvl w:ilvl="5" w:tplc="301E772A">
      <w:numFmt w:val="decimal"/>
      <w:lvlText w:val=""/>
      <w:lvlJc w:val="left"/>
    </w:lvl>
    <w:lvl w:ilvl="6" w:tplc="F3408DF6">
      <w:numFmt w:val="decimal"/>
      <w:lvlText w:val=""/>
      <w:lvlJc w:val="left"/>
    </w:lvl>
    <w:lvl w:ilvl="7" w:tplc="A56224F0">
      <w:numFmt w:val="decimal"/>
      <w:lvlText w:val=""/>
      <w:lvlJc w:val="left"/>
    </w:lvl>
    <w:lvl w:ilvl="8" w:tplc="91DADF7C">
      <w:numFmt w:val="decimal"/>
      <w:lvlText w:val=""/>
      <w:lvlJc w:val="left"/>
    </w:lvl>
  </w:abstractNum>
  <w:abstractNum w:abstractNumId="14">
    <w:nsid w:val="7FDCC233"/>
    <w:multiLevelType w:val="hybridMultilevel"/>
    <w:tmpl w:val="A00099AC"/>
    <w:lvl w:ilvl="0" w:tplc="CEB0CA60">
      <w:start w:val="1"/>
      <w:numFmt w:val="bullet"/>
      <w:lvlText w:val="-"/>
      <w:lvlJc w:val="left"/>
    </w:lvl>
    <w:lvl w:ilvl="1" w:tplc="7FCAF360">
      <w:numFmt w:val="decimal"/>
      <w:lvlText w:val=""/>
      <w:lvlJc w:val="left"/>
    </w:lvl>
    <w:lvl w:ilvl="2" w:tplc="68BE9D2E">
      <w:numFmt w:val="decimal"/>
      <w:lvlText w:val=""/>
      <w:lvlJc w:val="left"/>
    </w:lvl>
    <w:lvl w:ilvl="3" w:tplc="82662578">
      <w:numFmt w:val="decimal"/>
      <w:lvlText w:val=""/>
      <w:lvlJc w:val="left"/>
    </w:lvl>
    <w:lvl w:ilvl="4" w:tplc="C35EA408">
      <w:numFmt w:val="decimal"/>
      <w:lvlText w:val=""/>
      <w:lvlJc w:val="left"/>
    </w:lvl>
    <w:lvl w:ilvl="5" w:tplc="5B3ED770">
      <w:numFmt w:val="decimal"/>
      <w:lvlText w:val=""/>
      <w:lvlJc w:val="left"/>
    </w:lvl>
    <w:lvl w:ilvl="6" w:tplc="867A9198">
      <w:numFmt w:val="decimal"/>
      <w:lvlText w:val=""/>
      <w:lvlJc w:val="left"/>
    </w:lvl>
    <w:lvl w:ilvl="7" w:tplc="16ECBA86">
      <w:numFmt w:val="decimal"/>
      <w:lvlText w:val=""/>
      <w:lvlJc w:val="left"/>
    </w:lvl>
    <w:lvl w:ilvl="8" w:tplc="3D904FA0">
      <w:numFmt w:val="decimal"/>
      <w:lvlText w:val=""/>
      <w:lvlJc w:val="left"/>
    </w:lvl>
  </w:abstractNum>
  <w:num w:numId="1">
    <w:abstractNumId w:val="13"/>
  </w:num>
  <w:num w:numId="2">
    <w:abstractNumId w:val="10"/>
  </w:num>
  <w:num w:numId="3">
    <w:abstractNumId w:val="11"/>
  </w:num>
  <w:num w:numId="4">
    <w:abstractNumId w:val="4"/>
  </w:num>
  <w:num w:numId="5">
    <w:abstractNumId w:val="9"/>
  </w:num>
  <w:num w:numId="6">
    <w:abstractNumId w:val="0"/>
  </w:num>
  <w:num w:numId="7">
    <w:abstractNumId w:val="7"/>
  </w:num>
  <w:num w:numId="8">
    <w:abstractNumId w:val="3"/>
  </w:num>
  <w:num w:numId="9">
    <w:abstractNumId w:val="12"/>
  </w:num>
  <w:num w:numId="10">
    <w:abstractNumId w:val="5"/>
  </w:num>
  <w:num w:numId="11">
    <w:abstractNumId w:val="8"/>
  </w:num>
  <w:num w:numId="12">
    <w:abstractNumId w:val="2"/>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7A"/>
    <w:rsid w:val="009B128B"/>
    <w:rsid w:val="009F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2019-01-10T01:56:00Z</dcterms:created>
  <dcterms:modified xsi:type="dcterms:W3CDTF">2019-01-10T06:57:00Z</dcterms:modified>
</cp:coreProperties>
</file>