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558" w:rsidRDefault="00836558">
      <w:pPr>
        <w:spacing w:line="214" w:lineRule="exact"/>
        <w:rPr>
          <w:sz w:val="24"/>
          <w:szCs w:val="24"/>
        </w:rPr>
      </w:pPr>
    </w:p>
    <w:p w:rsidR="00836558" w:rsidRDefault="00DF6CDA">
      <w:pPr>
        <w:ind w:right="-3"/>
        <w:jc w:val="center"/>
        <w:rPr>
          <w:sz w:val="20"/>
          <w:szCs w:val="20"/>
        </w:rPr>
      </w:pPr>
      <w:r>
        <w:rPr>
          <w:rFonts w:eastAsia="Times New Roman"/>
          <w:b/>
          <w:bCs/>
          <w:sz w:val="26"/>
          <w:szCs w:val="26"/>
        </w:rPr>
        <w:t>BÀI TẬP TỰ LUẬN CÁC NGUYÊN TỐ HÓA HỌC VÀ NƯỚC</w:t>
      </w:r>
    </w:p>
    <w:p w:rsidR="00836558" w:rsidRDefault="00836558">
      <w:pPr>
        <w:spacing w:line="158" w:lineRule="exact"/>
        <w:rPr>
          <w:sz w:val="24"/>
          <w:szCs w:val="24"/>
        </w:rPr>
      </w:pPr>
    </w:p>
    <w:p w:rsidR="00836558" w:rsidRDefault="00DF6CDA">
      <w:pPr>
        <w:spacing w:line="354" w:lineRule="auto"/>
        <w:ind w:left="4"/>
        <w:jc w:val="both"/>
        <w:rPr>
          <w:sz w:val="20"/>
          <w:szCs w:val="20"/>
        </w:rPr>
      </w:pPr>
      <w:r>
        <w:rPr>
          <w:rFonts w:eastAsia="Times New Roman"/>
          <w:b/>
          <w:bCs/>
          <w:sz w:val="26"/>
          <w:szCs w:val="26"/>
        </w:rPr>
        <w:t xml:space="preserve">Câu 1. </w:t>
      </w:r>
      <w:r>
        <w:rPr>
          <w:rFonts w:eastAsia="Times New Roman"/>
          <w:sz w:val="26"/>
          <w:szCs w:val="26"/>
        </w:rPr>
        <w:t>Kể tên các nguyên tố hoá học cấu tạo nên cơ thể và vỏ Trái đất mà em biết? Trong</w:t>
      </w:r>
      <w:r>
        <w:rPr>
          <w:rFonts w:eastAsia="Times New Roman"/>
          <w:b/>
          <w:bCs/>
          <w:sz w:val="26"/>
          <w:szCs w:val="26"/>
        </w:rPr>
        <w:t xml:space="preserve"> </w:t>
      </w:r>
      <w:r>
        <w:rPr>
          <w:rFonts w:eastAsia="Times New Roman"/>
          <w:sz w:val="26"/>
          <w:szCs w:val="26"/>
        </w:rPr>
        <w:t>các nguyên tố đó, những nguyên tố nào đóng vai trò chính cấu tạo nên cơ thể sống? Vì sao?</w:t>
      </w:r>
    </w:p>
    <w:p w:rsidR="00836558" w:rsidRDefault="00836558">
      <w:pPr>
        <w:spacing w:line="6" w:lineRule="exact"/>
        <w:rPr>
          <w:sz w:val="24"/>
          <w:szCs w:val="24"/>
        </w:rPr>
      </w:pPr>
    </w:p>
    <w:p w:rsidR="00836558" w:rsidRDefault="00DF6CDA">
      <w:pPr>
        <w:ind w:left="4"/>
        <w:rPr>
          <w:sz w:val="20"/>
          <w:szCs w:val="20"/>
        </w:rPr>
      </w:pPr>
      <w:r>
        <w:rPr>
          <w:rFonts w:eastAsia="Times New Roman"/>
          <w:b/>
          <w:bCs/>
          <w:sz w:val="26"/>
          <w:szCs w:val="26"/>
        </w:rPr>
        <w:t xml:space="preserve">Câu 2. </w:t>
      </w:r>
      <w:r>
        <w:rPr>
          <w:rFonts w:eastAsia="Times New Roman"/>
          <w:sz w:val="26"/>
          <w:szCs w:val="26"/>
        </w:rPr>
        <w:t>Cacbon có vai trò gì</w:t>
      </w:r>
      <w:r>
        <w:rPr>
          <w:rFonts w:eastAsia="Times New Roman"/>
          <w:sz w:val="26"/>
          <w:szCs w:val="26"/>
        </w:rPr>
        <w:t xml:space="preserve"> với vật chất hữu cơ? Tại sao?</w:t>
      </w:r>
    </w:p>
    <w:p w:rsidR="00836558" w:rsidRDefault="00836558">
      <w:pPr>
        <w:spacing w:line="165" w:lineRule="exact"/>
        <w:rPr>
          <w:sz w:val="24"/>
          <w:szCs w:val="24"/>
        </w:rPr>
      </w:pPr>
    </w:p>
    <w:p w:rsidR="00836558" w:rsidRDefault="00DF6CDA">
      <w:pPr>
        <w:spacing w:line="354" w:lineRule="auto"/>
        <w:ind w:left="4"/>
        <w:rPr>
          <w:sz w:val="20"/>
          <w:szCs w:val="20"/>
        </w:rPr>
      </w:pPr>
      <w:r>
        <w:rPr>
          <w:rFonts w:eastAsia="Times New Roman"/>
          <w:b/>
          <w:bCs/>
          <w:sz w:val="26"/>
          <w:szCs w:val="26"/>
        </w:rPr>
        <w:t xml:space="preserve">Câu 3. </w:t>
      </w:r>
      <w:r>
        <w:rPr>
          <w:rFonts w:eastAsia="Times New Roman"/>
          <w:sz w:val="26"/>
          <w:szCs w:val="26"/>
        </w:rPr>
        <w:t>Dựa vào tỉ lệ các nguyên tố trong cơ thể, người ta chia các nguyên tố thành mấy</w:t>
      </w:r>
      <w:r>
        <w:rPr>
          <w:rFonts w:eastAsia="Times New Roman"/>
          <w:b/>
          <w:bCs/>
          <w:sz w:val="26"/>
          <w:szCs w:val="26"/>
        </w:rPr>
        <w:t xml:space="preserve"> </w:t>
      </w:r>
      <w:r>
        <w:rPr>
          <w:rFonts w:eastAsia="Times New Roman"/>
          <w:sz w:val="26"/>
          <w:szCs w:val="26"/>
        </w:rPr>
        <w:t xml:space="preserve">loại? Vai trò của các nguyên tố đối với cơ thể sống? </w:t>
      </w:r>
      <w:r>
        <w:rPr>
          <w:rFonts w:eastAsia="Times New Roman"/>
          <w:b/>
          <w:bCs/>
          <w:sz w:val="26"/>
          <w:szCs w:val="26"/>
        </w:rPr>
        <w:t xml:space="preserve">Câu 4. </w:t>
      </w:r>
      <w:r>
        <w:rPr>
          <w:rFonts w:eastAsia="Times New Roman"/>
          <w:sz w:val="26"/>
          <w:szCs w:val="26"/>
        </w:rPr>
        <w:t>Mô tả cấu trúc và đặc tính hóa lí của nước?</w:t>
      </w:r>
    </w:p>
    <w:p w:rsidR="00836558" w:rsidRDefault="00836558">
      <w:pPr>
        <w:spacing w:line="24" w:lineRule="exact"/>
        <w:rPr>
          <w:sz w:val="24"/>
          <w:szCs w:val="24"/>
        </w:rPr>
      </w:pPr>
    </w:p>
    <w:p w:rsidR="00836558" w:rsidRDefault="00DF6CDA">
      <w:pPr>
        <w:spacing w:line="348" w:lineRule="auto"/>
        <w:ind w:left="4"/>
        <w:jc w:val="both"/>
        <w:rPr>
          <w:sz w:val="20"/>
          <w:szCs w:val="20"/>
        </w:rPr>
      </w:pPr>
      <w:r>
        <w:rPr>
          <w:rFonts w:eastAsia="Times New Roman"/>
          <w:b/>
          <w:bCs/>
          <w:sz w:val="26"/>
          <w:szCs w:val="26"/>
        </w:rPr>
        <w:t xml:space="preserve">Câu 5. </w:t>
      </w:r>
      <w:r>
        <w:rPr>
          <w:rFonts w:eastAsia="Times New Roman"/>
          <w:sz w:val="26"/>
          <w:szCs w:val="26"/>
        </w:rPr>
        <w:t xml:space="preserve">Giải thích tính phân cực </w:t>
      </w:r>
      <w:r>
        <w:rPr>
          <w:rFonts w:eastAsia="Times New Roman"/>
          <w:sz w:val="26"/>
          <w:szCs w:val="26"/>
        </w:rPr>
        <w:t>và các mối liên kết trong phân tử nước? Từ đó giải thích</w:t>
      </w:r>
      <w:r>
        <w:rPr>
          <w:rFonts w:eastAsia="Times New Roman"/>
          <w:b/>
          <w:bCs/>
          <w:sz w:val="26"/>
          <w:szCs w:val="26"/>
        </w:rPr>
        <w:t xml:space="preserve"> </w:t>
      </w:r>
      <w:r>
        <w:rPr>
          <w:rFonts w:eastAsia="Times New Roman"/>
          <w:sz w:val="26"/>
          <w:szCs w:val="26"/>
        </w:rPr>
        <w:t>các hiện tượng sau:</w:t>
      </w:r>
    </w:p>
    <w:p w:rsidR="00836558" w:rsidRDefault="00836558">
      <w:pPr>
        <w:spacing w:line="16" w:lineRule="exact"/>
        <w:rPr>
          <w:sz w:val="24"/>
          <w:szCs w:val="24"/>
        </w:rPr>
      </w:pPr>
    </w:p>
    <w:p w:rsidR="00836558" w:rsidRDefault="00DF6CDA">
      <w:pPr>
        <w:numPr>
          <w:ilvl w:val="0"/>
          <w:numId w:val="1"/>
        </w:numPr>
        <w:tabs>
          <w:tab w:val="left" w:pos="204"/>
        </w:tabs>
        <w:ind w:left="204" w:hanging="204"/>
        <w:rPr>
          <w:rFonts w:eastAsia="Times New Roman"/>
          <w:sz w:val="26"/>
          <w:szCs w:val="26"/>
        </w:rPr>
      </w:pPr>
      <w:r>
        <w:rPr>
          <w:rFonts w:eastAsia="Times New Roman"/>
          <w:sz w:val="26"/>
          <w:szCs w:val="26"/>
        </w:rPr>
        <w:t>Tại sao con nhện nước lại có thể đứng và chạy trên mặt nước?</w:t>
      </w:r>
    </w:p>
    <w:p w:rsidR="00836558" w:rsidRDefault="00836558">
      <w:pPr>
        <w:spacing w:line="147" w:lineRule="exact"/>
        <w:rPr>
          <w:rFonts w:eastAsia="Times New Roman"/>
          <w:sz w:val="26"/>
          <w:szCs w:val="26"/>
        </w:rPr>
      </w:pPr>
    </w:p>
    <w:p w:rsidR="00836558" w:rsidRDefault="00DF6CDA">
      <w:pPr>
        <w:numPr>
          <w:ilvl w:val="0"/>
          <w:numId w:val="1"/>
        </w:numPr>
        <w:tabs>
          <w:tab w:val="left" w:pos="204"/>
        </w:tabs>
        <w:ind w:left="204" w:hanging="204"/>
        <w:rPr>
          <w:rFonts w:eastAsia="Times New Roman"/>
          <w:sz w:val="26"/>
          <w:szCs w:val="26"/>
        </w:rPr>
      </w:pPr>
      <w:r>
        <w:rPr>
          <w:rFonts w:eastAsia="Times New Roman"/>
          <w:sz w:val="26"/>
          <w:szCs w:val="26"/>
        </w:rPr>
        <w:t>Tại sao nước vận chuyển từ rễ cây lên thân đến lá và thoát ra ngoài được?</w:t>
      </w:r>
    </w:p>
    <w:p w:rsidR="00836558" w:rsidRDefault="00836558">
      <w:pPr>
        <w:spacing w:line="150" w:lineRule="exact"/>
        <w:rPr>
          <w:sz w:val="24"/>
          <w:szCs w:val="24"/>
        </w:rPr>
      </w:pPr>
    </w:p>
    <w:p w:rsidR="00836558" w:rsidRDefault="00DF6CDA">
      <w:pPr>
        <w:ind w:left="4"/>
        <w:rPr>
          <w:sz w:val="20"/>
          <w:szCs w:val="20"/>
        </w:rPr>
      </w:pPr>
      <w:r>
        <w:rPr>
          <w:rFonts w:eastAsia="Times New Roman"/>
          <w:b/>
          <w:bCs/>
          <w:sz w:val="26"/>
          <w:szCs w:val="26"/>
        </w:rPr>
        <w:t xml:space="preserve">Câu 6. </w:t>
      </w:r>
      <w:r>
        <w:rPr>
          <w:rFonts w:eastAsia="Times New Roman"/>
          <w:sz w:val="26"/>
          <w:szCs w:val="26"/>
        </w:rPr>
        <w:t>Hậu quả gì có thể xảy ra khi đưa t</w:t>
      </w:r>
      <w:r>
        <w:rPr>
          <w:rFonts w:eastAsia="Times New Roman"/>
          <w:sz w:val="26"/>
          <w:szCs w:val="26"/>
        </w:rPr>
        <w:t>ế bào sống vào ngăn đá lạnh?</w:t>
      </w:r>
    </w:p>
    <w:p w:rsidR="00836558" w:rsidRDefault="00836558">
      <w:pPr>
        <w:spacing w:line="150" w:lineRule="exact"/>
        <w:rPr>
          <w:sz w:val="24"/>
          <w:szCs w:val="24"/>
        </w:rPr>
      </w:pPr>
    </w:p>
    <w:p w:rsidR="00836558" w:rsidRDefault="00DF6CDA">
      <w:pPr>
        <w:ind w:left="4"/>
        <w:rPr>
          <w:sz w:val="20"/>
          <w:szCs w:val="20"/>
        </w:rPr>
      </w:pPr>
      <w:r>
        <w:rPr>
          <w:rFonts w:eastAsia="Times New Roman"/>
          <w:b/>
          <w:bCs/>
          <w:sz w:val="26"/>
          <w:szCs w:val="26"/>
        </w:rPr>
        <w:t xml:space="preserve">Câu 7. </w:t>
      </w:r>
      <w:r>
        <w:rPr>
          <w:rFonts w:eastAsia="Times New Roman"/>
          <w:sz w:val="26"/>
          <w:szCs w:val="26"/>
        </w:rPr>
        <w:t>Vai trò của nước đối với tế bào?</w:t>
      </w:r>
    </w:p>
    <w:p w:rsidR="00836558" w:rsidRDefault="00836558">
      <w:pPr>
        <w:spacing w:line="157" w:lineRule="exact"/>
        <w:rPr>
          <w:sz w:val="24"/>
          <w:szCs w:val="24"/>
        </w:rPr>
      </w:pPr>
    </w:p>
    <w:p w:rsidR="00836558" w:rsidRDefault="00DF6CDA">
      <w:pPr>
        <w:ind w:left="4"/>
        <w:rPr>
          <w:sz w:val="20"/>
          <w:szCs w:val="20"/>
        </w:rPr>
      </w:pPr>
      <w:r>
        <w:rPr>
          <w:rFonts w:eastAsia="Times New Roman"/>
          <w:b/>
          <w:bCs/>
          <w:sz w:val="26"/>
          <w:szCs w:val="26"/>
        </w:rPr>
        <w:t>Hướng dẫn trả lời</w:t>
      </w:r>
    </w:p>
    <w:p w:rsidR="00836558" w:rsidRDefault="00836558">
      <w:pPr>
        <w:spacing w:line="150" w:lineRule="exact"/>
        <w:rPr>
          <w:sz w:val="24"/>
          <w:szCs w:val="24"/>
        </w:rPr>
      </w:pPr>
    </w:p>
    <w:p w:rsidR="00836558" w:rsidRDefault="00DF6CDA">
      <w:pPr>
        <w:ind w:left="4"/>
        <w:rPr>
          <w:sz w:val="20"/>
          <w:szCs w:val="20"/>
        </w:rPr>
      </w:pPr>
      <w:r>
        <w:rPr>
          <w:rFonts w:eastAsia="Times New Roman"/>
          <w:b/>
          <w:bCs/>
          <w:sz w:val="26"/>
          <w:szCs w:val="26"/>
        </w:rPr>
        <w:t>Câu 1.</w:t>
      </w:r>
    </w:p>
    <w:p w:rsidR="00836558" w:rsidRDefault="00836558">
      <w:pPr>
        <w:spacing w:line="158" w:lineRule="exact"/>
        <w:rPr>
          <w:sz w:val="24"/>
          <w:szCs w:val="24"/>
        </w:rPr>
      </w:pPr>
    </w:p>
    <w:p w:rsidR="00836558" w:rsidRDefault="00DF6CDA">
      <w:pPr>
        <w:spacing w:line="356" w:lineRule="auto"/>
        <w:ind w:left="4"/>
        <w:jc w:val="both"/>
        <w:rPr>
          <w:sz w:val="24"/>
          <w:szCs w:val="24"/>
        </w:rPr>
      </w:pPr>
      <w:r>
        <w:rPr>
          <w:rFonts w:eastAsia="Times New Roman"/>
          <w:sz w:val="26"/>
          <w:szCs w:val="26"/>
        </w:rPr>
        <w:t>– Thế giới sống và không sống đều được cấu tạo từ các nguyên tố hóa học. Trong thế giới sống, các nguyên tố cấu tạo nên cơ thể sống gồm: C, H, O, N, Ca, P, K,</w:t>
      </w:r>
      <w:r>
        <w:rPr>
          <w:rFonts w:eastAsia="Times New Roman"/>
          <w:sz w:val="26"/>
          <w:szCs w:val="26"/>
        </w:rPr>
        <w:t xml:space="preserve"> S, Na, Cl, Mg… Trong đó các nguyên tố C, H, O, N đóng vai trò chính, chúng chiếm khoảng 96 % khối lượng cơ thể sống. Vì chúng tham gia cấu tạo nên các đại phân tử hữu cơ như prôtêin, cacbohidrat, lipit, axit nuclêic là những chất hoá học chính cấu tạo nên</w:t>
      </w:r>
      <w:r>
        <w:rPr>
          <w:rFonts w:eastAsia="Times New Roman"/>
          <w:sz w:val="26"/>
          <w:szCs w:val="26"/>
        </w:rPr>
        <w:t xml:space="preserve"> tế bào.</w:t>
      </w:r>
    </w:p>
    <w:p w:rsidR="00836558" w:rsidRDefault="00836558">
      <w:pPr>
        <w:spacing w:line="24" w:lineRule="exact"/>
        <w:rPr>
          <w:sz w:val="24"/>
          <w:szCs w:val="24"/>
        </w:rPr>
      </w:pPr>
    </w:p>
    <w:p w:rsidR="00836558" w:rsidRDefault="00DF6CDA">
      <w:pPr>
        <w:spacing w:line="348" w:lineRule="auto"/>
        <w:ind w:left="4"/>
        <w:rPr>
          <w:sz w:val="24"/>
          <w:szCs w:val="24"/>
        </w:rPr>
      </w:pPr>
      <w:r>
        <w:rPr>
          <w:rFonts w:eastAsia="Times New Roman"/>
          <w:sz w:val="26"/>
          <w:szCs w:val="26"/>
        </w:rPr>
        <w:t>– Các nguyên tố khác mặc dù có thể chỉ chiếm tỉ lệ nhỏ nhưng không có nghĩa là chúng không có vai trò quan trọng đối với sự sống.</w:t>
      </w:r>
    </w:p>
    <w:p w:rsidR="00836558" w:rsidRDefault="00836558">
      <w:pPr>
        <w:spacing w:line="23" w:lineRule="exact"/>
        <w:rPr>
          <w:sz w:val="24"/>
          <w:szCs w:val="24"/>
        </w:rPr>
      </w:pPr>
    </w:p>
    <w:p w:rsidR="00836558" w:rsidRDefault="00DF6CDA">
      <w:pPr>
        <w:ind w:left="4"/>
        <w:rPr>
          <w:sz w:val="20"/>
          <w:szCs w:val="20"/>
        </w:rPr>
      </w:pPr>
      <w:r>
        <w:rPr>
          <w:rFonts w:eastAsia="Times New Roman"/>
          <w:b/>
          <w:bCs/>
          <w:sz w:val="26"/>
          <w:szCs w:val="26"/>
        </w:rPr>
        <w:t>Câu 2.</w:t>
      </w:r>
    </w:p>
    <w:p w:rsidR="00836558" w:rsidRDefault="00836558">
      <w:pPr>
        <w:spacing w:line="158" w:lineRule="exact"/>
        <w:rPr>
          <w:sz w:val="24"/>
          <w:szCs w:val="24"/>
        </w:rPr>
      </w:pPr>
    </w:p>
    <w:p w:rsidR="00836558" w:rsidRDefault="00DF6CDA">
      <w:pPr>
        <w:spacing w:line="353" w:lineRule="auto"/>
        <w:ind w:left="4"/>
        <w:jc w:val="both"/>
        <w:rPr>
          <w:sz w:val="20"/>
          <w:szCs w:val="20"/>
        </w:rPr>
      </w:pPr>
      <w:r>
        <w:rPr>
          <w:rFonts w:eastAsia="Times New Roman"/>
          <w:sz w:val="26"/>
          <w:szCs w:val="26"/>
        </w:rPr>
        <w:t>Cacbon là nguyên tố hóa học đặc biệt quan trọng trong việc tạo nên sự đa dạng của các đại phân tử hữu cơ. V</w:t>
      </w:r>
      <w:r>
        <w:rPr>
          <w:rFonts w:eastAsia="Times New Roman"/>
          <w:sz w:val="26"/>
          <w:szCs w:val="26"/>
        </w:rPr>
        <w:t>ì nguyên tử cacbon có cấu hình điện tử vòng ngoài với 4 điện tử, do vậy một nguyên tử cacbon có thể cùng một lúc tạo nên 4 liên kết cộng hóa trị với các</w:t>
      </w:r>
    </w:p>
    <w:p w:rsidR="00836558" w:rsidRDefault="00836558">
      <w:pPr>
        <w:sectPr w:rsidR="00836558">
          <w:pgSz w:w="12240" w:h="15840"/>
          <w:pgMar w:top="1440" w:right="1420" w:bottom="1440" w:left="1416" w:header="0" w:footer="0" w:gutter="0"/>
          <w:cols w:space="720" w:equalWidth="0">
            <w:col w:w="9404"/>
          </w:cols>
        </w:sectPr>
      </w:pPr>
    </w:p>
    <w:p w:rsidR="00836558" w:rsidRDefault="00836558">
      <w:pPr>
        <w:spacing w:line="222" w:lineRule="exact"/>
        <w:rPr>
          <w:sz w:val="20"/>
          <w:szCs w:val="20"/>
        </w:rPr>
      </w:pPr>
      <w:bookmarkStart w:id="0" w:name="page2"/>
      <w:bookmarkEnd w:id="0"/>
    </w:p>
    <w:p w:rsidR="00836558" w:rsidRDefault="00DF6CDA">
      <w:pPr>
        <w:spacing w:line="348" w:lineRule="auto"/>
        <w:jc w:val="both"/>
        <w:rPr>
          <w:sz w:val="20"/>
          <w:szCs w:val="20"/>
        </w:rPr>
      </w:pPr>
      <w:r>
        <w:rPr>
          <w:rFonts w:eastAsia="Times New Roman"/>
          <w:sz w:val="26"/>
          <w:szCs w:val="26"/>
        </w:rPr>
        <w:t>nguyên tử cacbon và với nguyên tử của các nguyên tố khác tạo nên một số lượng rất lớn c</w:t>
      </w:r>
      <w:r>
        <w:rPr>
          <w:rFonts w:eastAsia="Times New Roman"/>
          <w:sz w:val="26"/>
          <w:szCs w:val="26"/>
        </w:rPr>
        <w:t>ác phân tử hữu cơ khác nhau.</w:t>
      </w:r>
    </w:p>
    <w:p w:rsidR="00836558" w:rsidRDefault="00836558">
      <w:pPr>
        <w:spacing w:line="23" w:lineRule="exact"/>
        <w:rPr>
          <w:sz w:val="20"/>
          <w:szCs w:val="20"/>
        </w:rPr>
      </w:pPr>
    </w:p>
    <w:p w:rsidR="00836558" w:rsidRDefault="00DF6CDA">
      <w:pPr>
        <w:rPr>
          <w:sz w:val="20"/>
          <w:szCs w:val="20"/>
        </w:rPr>
      </w:pPr>
      <w:r>
        <w:rPr>
          <w:rFonts w:eastAsia="Times New Roman"/>
          <w:b/>
          <w:bCs/>
          <w:sz w:val="26"/>
          <w:szCs w:val="26"/>
        </w:rPr>
        <w:t>Câu 3.</w:t>
      </w:r>
    </w:p>
    <w:p w:rsidR="00836558" w:rsidRDefault="00836558">
      <w:pPr>
        <w:spacing w:line="158" w:lineRule="exact"/>
        <w:rPr>
          <w:sz w:val="20"/>
          <w:szCs w:val="20"/>
        </w:rPr>
      </w:pPr>
    </w:p>
    <w:p w:rsidR="00836558" w:rsidRDefault="00DF6CDA">
      <w:pPr>
        <w:spacing w:line="346" w:lineRule="auto"/>
        <w:jc w:val="both"/>
        <w:rPr>
          <w:sz w:val="20"/>
          <w:szCs w:val="20"/>
        </w:rPr>
      </w:pPr>
      <w:r>
        <w:rPr>
          <w:rFonts w:eastAsia="Times New Roman"/>
          <w:sz w:val="26"/>
          <w:szCs w:val="26"/>
        </w:rPr>
        <w:t>Tùy theo tỉ lệ các nguyên tố có trong cơ thể sống mà các nhà khoa học chia các nguyên tố thành hai loại: nguyên tố đa lượng và nguyên tố vi lượng.</w:t>
      </w:r>
    </w:p>
    <w:p w:rsidR="00836558" w:rsidRDefault="00836558">
      <w:pPr>
        <w:spacing w:line="25" w:lineRule="exact"/>
        <w:rPr>
          <w:sz w:val="20"/>
          <w:szCs w:val="20"/>
        </w:rPr>
      </w:pPr>
    </w:p>
    <w:p w:rsidR="00836558" w:rsidRDefault="00DF6CDA">
      <w:pPr>
        <w:rPr>
          <w:sz w:val="20"/>
          <w:szCs w:val="20"/>
        </w:rPr>
      </w:pPr>
      <w:r>
        <w:rPr>
          <w:rFonts w:eastAsia="Times New Roman"/>
          <w:b/>
          <w:bCs/>
          <w:sz w:val="26"/>
          <w:szCs w:val="26"/>
        </w:rPr>
        <w:t>Câu 4.</w:t>
      </w:r>
    </w:p>
    <w:p w:rsidR="00836558" w:rsidRDefault="00836558">
      <w:pPr>
        <w:spacing w:line="158" w:lineRule="exact"/>
        <w:rPr>
          <w:sz w:val="20"/>
          <w:szCs w:val="20"/>
        </w:rPr>
      </w:pPr>
    </w:p>
    <w:p w:rsidR="00836558" w:rsidRDefault="00DF6CDA">
      <w:pPr>
        <w:spacing w:line="357" w:lineRule="auto"/>
        <w:jc w:val="both"/>
        <w:rPr>
          <w:sz w:val="20"/>
          <w:szCs w:val="20"/>
        </w:rPr>
      </w:pPr>
      <w:r>
        <w:rPr>
          <w:rFonts w:eastAsia="Times New Roman"/>
          <w:sz w:val="26"/>
          <w:szCs w:val="26"/>
        </w:rPr>
        <w:t xml:space="preserve">Phân tử nước được cấu tạo từ một nguyên tử ôxi kết hợp với 2 </w:t>
      </w:r>
      <w:r>
        <w:rPr>
          <w:rFonts w:eastAsia="Times New Roman"/>
          <w:sz w:val="26"/>
          <w:szCs w:val="26"/>
        </w:rPr>
        <w:t xml:space="preserve">nguyên tử hiđrô bằng các liên kết cộng hóa trị. Do đôi êlectron trong mối liên kết bị kéo lệch về phía ôxi nên phân tử nước có hai đầu tích điện trái dấu nhau làm cho phân tử nước có tính phân cực. Hai đầu mang điện trái dấu của hai phân tử nước khác nhau </w:t>
      </w:r>
      <w:r>
        <w:rPr>
          <w:rFonts w:eastAsia="Times New Roman"/>
          <w:sz w:val="26"/>
          <w:szCs w:val="26"/>
        </w:rPr>
        <w:t>có thể hút nhau cũng như hút các phân tử hoặc các phần của phân tử khác có tích điện trái dấu. Chính nhờ đặc tính này mà nước có vai trò đặc biệt đối với thế giới sống.</w:t>
      </w:r>
    </w:p>
    <w:p w:rsidR="00836558" w:rsidRDefault="00836558">
      <w:pPr>
        <w:spacing w:line="15" w:lineRule="exact"/>
        <w:rPr>
          <w:sz w:val="20"/>
          <w:szCs w:val="20"/>
        </w:rPr>
      </w:pPr>
    </w:p>
    <w:p w:rsidR="00836558" w:rsidRDefault="00DF6CDA">
      <w:pPr>
        <w:rPr>
          <w:sz w:val="20"/>
          <w:szCs w:val="20"/>
        </w:rPr>
      </w:pPr>
      <w:r>
        <w:rPr>
          <w:rFonts w:eastAsia="Times New Roman"/>
          <w:b/>
          <w:bCs/>
          <w:sz w:val="26"/>
          <w:szCs w:val="26"/>
        </w:rPr>
        <w:t>Câu 5.</w:t>
      </w:r>
    </w:p>
    <w:p w:rsidR="00836558" w:rsidRDefault="00836558">
      <w:pPr>
        <w:spacing w:line="158" w:lineRule="exact"/>
        <w:rPr>
          <w:sz w:val="20"/>
          <w:szCs w:val="20"/>
        </w:rPr>
      </w:pPr>
    </w:p>
    <w:p w:rsidR="00836558" w:rsidRDefault="00DF6CDA">
      <w:pPr>
        <w:spacing w:line="354" w:lineRule="auto"/>
        <w:jc w:val="both"/>
        <w:rPr>
          <w:sz w:val="20"/>
          <w:szCs w:val="20"/>
        </w:rPr>
      </w:pPr>
      <w:r>
        <w:rPr>
          <w:rFonts w:eastAsia="Times New Roman"/>
          <w:sz w:val="26"/>
          <w:szCs w:val="26"/>
        </w:rPr>
        <w:t>– Phân tử nước được cấu tạo từ một nguyên tử ôxi kết hợp với 2 nguyên tử hiđrô</w:t>
      </w:r>
      <w:r>
        <w:rPr>
          <w:rFonts w:eastAsia="Times New Roman"/>
          <w:sz w:val="26"/>
          <w:szCs w:val="26"/>
        </w:rPr>
        <w:t xml:space="preserve"> bằng các liên kết cộng hóa trị. Do đôi êlectron trong mối liên kết bị kéo lệch về phía ôxi nên phân tử nước có hai đầu tích điện trái dấu nhau làm cho phân tử nước có tính phân cực.</w:t>
      </w:r>
    </w:p>
    <w:p w:rsidR="00836558" w:rsidRDefault="00836558">
      <w:pPr>
        <w:spacing w:line="23" w:lineRule="exact"/>
        <w:rPr>
          <w:sz w:val="20"/>
          <w:szCs w:val="20"/>
        </w:rPr>
      </w:pPr>
    </w:p>
    <w:p w:rsidR="00836558" w:rsidRDefault="00DF6CDA">
      <w:pPr>
        <w:spacing w:line="357" w:lineRule="auto"/>
        <w:jc w:val="both"/>
        <w:rPr>
          <w:sz w:val="20"/>
          <w:szCs w:val="20"/>
        </w:rPr>
      </w:pPr>
      <w:r>
        <w:rPr>
          <w:rFonts w:eastAsia="Times New Roman"/>
          <w:sz w:val="26"/>
          <w:szCs w:val="26"/>
        </w:rPr>
        <w:t>– Các phân tử nước liên kết với nhau tạo nên sức căng trên bề mặt. Khi n</w:t>
      </w:r>
      <w:r>
        <w:rPr>
          <w:rFonts w:eastAsia="Times New Roman"/>
          <w:sz w:val="26"/>
          <w:szCs w:val="26"/>
        </w:rPr>
        <w:t xml:space="preserve">hện nước đứng trên mặt nước, chân của chúng tạo thành chỗ trũng, và sức căng mặt nước giữ cho chúng nổi lên. Nước luôn tìm cách thu hẹp nhỏ nhất bề mặt tiếp xúc với không khí. Điều đó có nghĩa là nó hoạt động giống như tấm bạt lò xo, trũng xuống và hỗ trợ </w:t>
      </w:r>
      <w:r>
        <w:rPr>
          <w:rFonts w:eastAsia="Times New Roman"/>
          <w:sz w:val="26"/>
          <w:szCs w:val="26"/>
        </w:rPr>
        <w:t>cân nặng của sinh vật. Sức căng mặt nước không những giữ cho nhện nước nổi lên mà còn giúp chúng có thể đứng và chạy trên mặt nước.</w:t>
      </w:r>
    </w:p>
    <w:p w:rsidR="00836558" w:rsidRDefault="00836558">
      <w:pPr>
        <w:spacing w:line="22" w:lineRule="exact"/>
        <w:rPr>
          <w:sz w:val="20"/>
          <w:szCs w:val="20"/>
        </w:rPr>
      </w:pPr>
    </w:p>
    <w:p w:rsidR="00836558" w:rsidRDefault="00DF6CDA">
      <w:pPr>
        <w:spacing w:line="354" w:lineRule="auto"/>
        <w:jc w:val="both"/>
        <w:rPr>
          <w:sz w:val="20"/>
          <w:szCs w:val="20"/>
        </w:rPr>
      </w:pPr>
      <w:r>
        <w:rPr>
          <w:rFonts w:eastAsia="Times New Roman"/>
          <w:sz w:val="26"/>
          <w:szCs w:val="26"/>
        </w:rPr>
        <w:t>– Nước vận chuyển từ rễ cây lên thân đến lá và thoát ra ngoài qua lỗ khí tạo thành cột nước liên tục trên mạch gỗ nhờ có sự</w:t>
      </w:r>
      <w:r>
        <w:rPr>
          <w:rFonts w:eastAsia="Times New Roman"/>
          <w:sz w:val="26"/>
          <w:szCs w:val="26"/>
        </w:rPr>
        <w:t xml:space="preserve"> liên kết của các phân tử nước với nhau và với thành mạch gỗ.</w:t>
      </w:r>
    </w:p>
    <w:p w:rsidR="00836558" w:rsidRDefault="00836558">
      <w:pPr>
        <w:spacing w:line="14" w:lineRule="exact"/>
        <w:rPr>
          <w:sz w:val="20"/>
          <w:szCs w:val="20"/>
        </w:rPr>
      </w:pPr>
    </w:p>
    <w:p w:rsidR="00836558" w:rsidRDefault="00DF6CDA">
      <w:pPr>
        <w:rPr>
          <w:sz w:val="20"/>
          <w:szCs w:val="20"/>
        </w:rPr>
      </w:pPr>
      <w:r>
        <w:rPr>
          <w:rFonts w:eastAsia="Times New Roman"/>
          <w:b/>
          <w:bCs/>
          <w:sz w:val="26"/>
          <w:szCs w:val="26"/>
        </w:rPr>
        <w:t>Câu 6.</w:t>
      </w:r>
    </w:p>
    <w:p w:rsidR="00836558" w:rsidRDefault="00836558">
      <w:pPr>
        <w:sectPr w:rsidR="00836558">
          <w:pgSz w:w="12240" w:h="15840"/>
          <w:pgMar w:top="1440" w:right="1420" w:bottom="1440" w:left="1420" w:header="0" w:footer="0" w:gutter="0"/>
          <w:cols w:space="720" w:equalWidth="0">
            <w:col w:w="9400"/>
          </w:cols>
        </w:sectPr>
      </w:pPr>
    </w:p>
    <w:p w:rsidR="00836558" w:rsidRDefault="00836558">
      <w:pPr>
        <w:spacing w:line="222" w:lineRule="exact"/>
        <w:rPr>
          <w:sz w:val="20"/>
          <w:szCs w:val="20"/>
        </w:rPr>
      </w:pPr>
      <w:bookmarkStart w:id="1" w:name="page3"/>
      <w:bookmarkStart w:id="2" w:name="_GoBack"/>
      <w:bookmarkEnd w:id="1"/>
      <w:bookmarkEnd w:id="2"/>
    </w:p>
    <w:p w:rsidR="00836558" w:rsidRDefault="00DF6CDA">
      <w:pPr>
        <w:spacing w:line="354" w:lineRule="auto"/>
        <w:jc w:val="both"/>
        <w:rPr>
          <w:sz w:val="20"/>
          <w:szCs w:val="20"/>
        </w:rPr>
      </w:pPr>
      <w:r>
        <w:rPr>
          <w:rFonts w:eastAsia="Times New Roman"/>
          <w:sz w:val="26"/>
          <w:szCs w:val="26"/>
        </w:rPr>
        <w:t>Khi đưa tế bào sống vào ngăn đá, nước trong nguyên sinh chất của tế bào đông thành đá, khoảng cách các phân tử xa nhau do đó không thực hiện được các quá trình trao đổi c</w:t>
      </w:r>
      <w:r>
        <w:rPr>
          <w:rFonts w:eastAsia="Times New Roman"/>
          <w:sz w:val="26"/>
          <w:szCs w:val="26"/>
        </w:rPr>
        <w:t>hất, thể tích tế bào tăng lên làm cho cấu trúc tế bào bị phá vỡ và tế bào bị chết.</w:t>
      </w:r>
    </w:p>
    <w:p w:rsidR="00836558" w:rsidRDefault="00836558">
      <w:pPr>
        <w:spacing w:line="16" w:lineRule="exact"/>
        <w:rPr>
          <w:sz w:val="20"/>
          <w:szCs w:val="20"/>
        </w:rPr>
      </w:pPr>
    </w:p>
    <w:p w:rsidR="00836558" w:rsidRDefault="00DF6CDA">
      <w:pPr>
        <w:rPr>
          <w:sz w:val="20"/>
          <w:szCs w:val="20"/>
        </w:rPr>
      </w:pPr>
      <w:r>
        <w:rPr>
          <w:rFonts w:eastAsia="Times New Roman"/>
          <w:b/>
          <w:bCs/>
          <w:sz w:val="26"/>
          <w:szCs w:val="26"/>
        </w:rPr>
        <w:t>Câu 7.</w:t>
      </w:r>
    </w:p>
    <w:p w:rsidR="00836558" w:rsidRDefault="00836558">
      <w:pPr>
        <w:spacing w:line="155" w:lineRule="exact"/>
        <w:rPr>
          <w:sz w:val="20"/>
          <w:szCs w:val="20"/>
        </w:rPr>
      </w:pPr>
    </w:p>
    <w:p w:rsidR="00836558" w:rsidRDefault="00DF6CDA">
      <w:pPr>
        <w:spacing w:line="348" w:lineRule="auto"/>
        <w:rPr>
          <w:sz w:val="20"/>
          <w:szCs w:val="20"/>
        </w:rPr>
      </w:pPr>
      <w:r>
        <w:rPr>
          <w:rFonts w:eastAsia="Times New Roman"/>
          <w:sz w:val="26"/>
          <w:szCs w:val="26"/>
        </w:rPr>
        <w:t>– Trong tế bào, nước phân bố chủ yếu ở chất nguyên sinh. Nước là dung môi phổ biến nhất, là môi trường khuếch tán và môi trường cho các phản ứng sinh hoá xảy ra.</w:t>
      </w:r>
    </w:p>
    <w:p w:rsidR="00836558" w:rsidRDefault="00836558">
      <w:pPr>
        <w:spacing w:line="30" w:lineRule="exact"/>
        <w:rPr>
          <w:sz w:val="20"/>
          <w:szCs w:val="20"/>
        </w:rPr>
      </w:pPr>
    </w:p>
    <w:p w:rsidR="00836558" w:rsidRDefault="00DF6CDA">
      <w:pPr>
        <w:spacing w:line="356" w:lineRule="auto"/>
        <w:jc w:val="both"/>
        <w:rPr>
          <w:sz w:val="20"/>
          <w:szCs w:val="20"/>
        </w:rPr>
      </w:pPr>
      <w:r>
        <w:rPr>
          <w:rFonts w:eastAsia="Times New Roman"/>
          <w:sz w:val="26"/>
          <w:szCs w:val="26"/>
        </w:rPr>
        <w:t>–</w:t>
      </w:r>
      <w:r>
        <w:rPr>
          <w:rFonts w:eastAsia="Times New Roman"/>
          <w:sz w:val="26"/>
          <w:szCs w:val="26"/>
        </w:rPr>
        <w:t xml:space="preserve"> Nước còn là nguyên liệu cho các phản ứng sinh hoá trong tế bào. Do có khả năng dẫn nhiệt, toả nhiệt và bốc hơi cao nên nước đóng vai trò quan trọng trong quá trình trao đổi nhiệt, đảm bảo sự cân bằng và ổn định nhiệt độ trong tế bào nói riêng và cơ thể nó</w:t>
      </w:r>
      <w:r>
        <w:rPr>
          <w:rFonts w:eastAsia="Times New Roman"/>
          <w:sz w:val="26"/>
          <w:szCs w:val="26"/>
        </w:rPr>
        <w:t>i chung. Nước liên kết có tác dụng bảo vệ cấu trúc của tế bào.</w:t>
      </w:r>
    </w:p>
    <w:sectPr w:rsidR="00836558">
      <w:pgSz w:w="12240" w:h="15840"/>
      <w:pgMar w:top="1440" w:right="1420" w:bottom="1440" w:left="1420" w:header="0" w:footer="0" w:gutter="0"/>
      <w:cols w:space="720" w:equalWidth="0">
        <w:col w:w="94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95CFF"/>
    <w:multiLevelType w:val="hybridMultilevel"/>
    <w:tmpl w:val="B086AE46"/>
    <w:lvl w:ilvl="0" w:tplc="33628E48">
      <w:start w:val="1"/>
      <w:numFmt w:val="bullet"/>
      <w:lvlText w:val="\endash "/>
      <w:lvlJc w:val="left"/>
    </w:lvl>
    <w:lvl w:ilvl="1" w:tplc="E4CAA732">
      <w:numFmt w:val="decimal"/>
      <w:lvlText w:val=""/>
      <w:lvlJc w:val="left"/>
    </w:lvl>
    <w:lvl w:ilvl="2" w:tplc="93CC8046">
      <w:numFmt w:val="decimal"/>
      <w:lvlText w:val=""/>
      <w:lvlJc w:val="left"/>
    </w:lvl>
    <w:lvl w:ilvl="3" w:tplc="68FCF048">
      <w:numFmt w:val="decimal"/>
      <w:lvlText w:val=""/>
      <w:lvlJc w:val="left"/>
    </w:lvl>
    <w:lvl w:ilvl="4" w:tplc="A774AA12">
      <w:numFmt w:val="decimal"/>
      <w:lvlText w:val=""/>
      <w:lvlJc w:val="left"/>
    </w:lvl>
    <w:lvl w:ilvl="5" w:tplc="E732FB56">
      <w:numFmt w:val="decimal"/>
      <w:lvlText w:val=""/>
      <w:lvlJc w:val="left"/>
    </w:lvl>
    <w:lvl w:ilvl="6" w:tplc="B9A46EA8">
      <w:numFmt w:val="decimal"/>
      <w:lvlText w:val=""/>
      <w:lvlJc w:val="left"/>
    </w:lvl>
    <w:lvl w:ilvl="7" w:tplc="7C6CDB0C">
      <w:numFmt w:val="decimal"/>
      <w:lvlText w:val=""/>
      <w:lvlJc w:val="left"/>
    </w:lvl>
    <w:lvl w:ilvl="8" w:tplc="1AB2A7D8">
      <w:numFmt w:val="decimal"/>
      <w:lvlText w:val=""/>
      <w:lvlJc w:val="left"/>
    </w:lvl>
  </w:abstractNum>
  <w:abstractNum w:abstractNumId="1">
    <w:nsid w:val="2AE8944A"/>
    <w:multiLevelType w:val="hybridMultilevel"/>
    <w:tmpl w:val="B56204F0"/>
    <w:lvl w:ilvl="0" w:tplc="CFFA21AC">
      <w:start w:val="1"/>
      <w:numFmt w:val="bullet"/>
      <w:lvlText w:val="\endash "/>
      <w:lvlJc w:val="left"/>
    </w:lvl>
    <w:lvl w:ilvl="1" w:tplc="1CEE53FC">
      <w:numFmt w:val="decimal"/>
      <w:lvlText w:val=""/>
      <w:lvlJc w:val="left"/>
    </w:lvl>
    <w:lvl w:ilvl="2" w:tplc="621C4C62">
      <w:numFmt w:val="decimal"/>
      <w:lvlText w:val=""/>
      <w:lvlJc w:val="left"/>
    </w:lvl>
    <w:lvl w:ilvl="3" w:tplc="C172B62C">
      <w:numFmt w:val="decimal"/>
      <w:lvlText w:val=""/>
      <w:lvlJc w:val="left"/>
    </w:lvl>
    <w:lvl w:ilvl="4" w:tplc="49B04088">
      <w:numFmt w:val="decimal"/>
      <w:lvlText w:val=""/>
      <w:lvlJc w:val="left"/>
    </w:lvl>
    <w:lvl w:ilvl="5" w:tplc="2D64C54A">
      <w:numFmt w:val="decimal"/>
      <w:lvlText w:val=""/>
      <w:lvlJc w:val="left"/>
    </w:lvl>
    <w:lvl w:ilvl="6" w:tplc="5FFE09F6">
      <w:numFmt w:val="decimal"/>
      <w:lvlText w:val=""/>
      <w:lvlJc w:val="left"/>
    </w:lvl>
    <w:lvl w:ilvl="7" w:tplc="9B5A4924">
      <w:numFmt w:val="decimal"/>
      <w:lvlText w:val=""/>
      <w:lvlJc w:val="left"/>
    </w:lvl>
    <w:lvl w:ilvl="8" w:tplc="4776C820">
      <w:numFmt w:val="decimal"/>
      <w:lvlText w:val=""/>
      <w:lvlJc w:val="left"/>
    </w:lvl>
  </w:abstractNum>
  <w:abstractNum w:abstractNumId="2">
    <w:nsid w:val="625558EC"/>
    <w:multiLevelType w:val="hybridMultilevel"/>
    <w:tmpl w:val="0AC472F0"/>
    <w:lvl w:ilvl="0" w:tplc="DEE6BB94">
      <w:start w:val="1"/>
      <w:numFmt w:val="bullet"/>
      <w:lvlText w:val="\endash "/>
      <w:lvlJc w:val="left"/>
    </w:lvl>
    <w:lvl w:ilvl="1" w:tplc="9064B56C">
      <w:numFmt w:val="decimal"/>
      <w:lvlText w:val=""/>
      <w:lvlJc w:val="left"/>
    </w:lvl>
    <w:lvl w:ilvl="2" w:tplc="60120B34">
      <w:numFmt w:val="decimal"/>
      <w:lvlText w:val=""/>
      <w:lvlJc w:val="left"/>
    </w:lvl>
    <w:lvl w:ilvl="3" w:tplc="13F28BE2">
      <w:numFmt w:val="decimal"/>
      <w:lvlText w:val=""/>
      <w:lvlJc w:val="left"/>
    </w:lvl>
    <w:lvl w:ilvl="4" w:tplc="02F0F5B4">
      <w:numFmt w:val="decimal"/>
      <w:lvlText w:val=""/>
      <w:lvlJc w:val="left"/>
    </w:lvl>
    <w:lvl w:ilvl="5" w:tplc="BEAEB52E">
      <w:numFmt w:val="decimal"/>
      <w:lvlText w:val=""/>
      <w:lvlJc w:val="left"/>
    </w:lvl>
    <w:lvl w:ilvl="6" w:tplc="157EF730">
      <w:numFmt w:val="decimal"/>
      <w:lvlText w:val=""/>
      <w:lvlJc w:val="left"/>
    </w:lvl>
    <w:lvl w:ilvl="7" w:tplc="9A6A4DEE">
      <w:numFmt w:val="decimal"/>
      <w:lvlText w:val=""/>
      <w:lvlJc w:val="left"/>
    </w:lvl>
    <w:lvl w:ilvl="8" w:tplc="03E6FEDC">
      <w:numFmt w:val="decimal"/>
      <w:lvlText w:val=""/>
      <w:lvlJc w:val="left"/>
    </w:lvl>
  </w:abstractNum>
  <w:abstractNum w:abstractNumId="3">
    <w:nsid w:val="74B0DC51"/>
    <w:multiLevelType w:val="hybridMultilevel"/>
    <w:tmpl w:val="6D327026"/>
    <w:lvl w:ilvl="0" w:tplc="C618137C">
      <w:start w:val="1"/>
      <w:numFmt w:val="bullet"/>
      <w:lvlText w:val="+"/>
      <w:lvlJc w:val="left"/>
    </w:lvl>
    <w:lvl w:ilvl="1" w:tplc="F1BC697A">
      <w:numFmt w:val="decimal"/>
      <w:lvlText w:val=""/>
      <w:lvlJc w:val="left"/>
    </w:lvl>
    <w:lvl w:ilvl="2" w:tplc="EF6C8EB6">
      <w:numFmt w:val="decimal"/>
      <w:lvlText w:val=""/>
      <w:lvlJc w:val="left"/>
    </w:lvl>
    <w:lvl w:ilvl="3" w:tplc="46F230C0">
      <w:numFmt w:val="decimal"/>
      <w:lvlText w:val=""/>
      <w:lvlJc w:val="left"/>
    </w:lvl>
    <w:lvl w:ilvl="4" w:tplc="7DD25614">
      <w:numFmt w:val="decimal"/>
      <w:lvlText w:val=""/>
      <w:lvlJc w:val="left"/>
    </w:lvl>
    <w:lvl w:ilvl="5" w:tplc="CC9C2D0C">
      <w:numFmt w:val="decimal"/>
      <w:lvlText w:val=""/>
      <w:lvlJc w:val="left"/>
    </w:lvl>
    <w:lvl w:ilvl="6" w:tplc="73D63FB2">
      <w:numFmt w:val="decimal"/>
      <w:lvlText w:val=""/>
      <w:lvlJc w:val="left"/>
    </w:lvl>
    <w:lvl w:ilvl="7" w:tplc="F8464E2A">
      <w:numFmt w:val="decimal"/>
      <w:lvlText w:val=""/>
      <w:lvlJc w:val="left"/>
    </w:lvl>
    <w:lvl w:ilvl="8" w:tplc="2CDA25FC">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558"/>
    <w:rsid w:val="00836558"/>
    <w:rsid w:val="00DF6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2019-01-09T02:29:00Z</dcterms:created>
  <dcterms:modified xsi:type="dcterms:W3CDTF">2019-01-09T07:30:00Z</dcterms:modified>
</cp:coreProperties>
</file>