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24" w:rsidRDefault="002A2E24">
      <w:pPr>
        <w:spacing w:line="118" w:lineRule="exact"/>
        <w:rPr>
          <w:sz w:val="24"/>
          <w:szCs w:val="24"/>
        </w:rPr>
      </w:pPr>
      <w:bookmarkStart w:id="0" w:name="page1"/>
      <w:bookmarkEnd w:id="0"/>
    </w:p>
    <w:p w:rsidR="002A2E24" w:rsidRDefault="00727521">
      <w:pPr>
        <w:ind w:left="1720"/>
        <w:rPr>
          <w:sz w:val="20"/>
          <w:szCs w:val="20"/>
        </w:rPr>
      </w:pPr>
      <w:r>
        <w:rPr>
          <w:rFonts w:eastAsia="Times New Roman"/>
          <w:b/>
          <w:bCs/>
          <w:sz w:val="28"/>
          <w:szCs w:val="28"/>
        </w:rPr>
        <w:t>Giải bài tập trang 33 SGK Sinh lớp 9: Giảm phân</w:t>
      </w:r>
    </w:p>
    <w:p w:rsidR="002A2E24" w:rsidRDefault="002A2E24">
      <w:pPr>
        <w:spacing w:line="211" w:lineRule="exact"/>
        <w:rPr>
          <w:sz w:val="24"/>
          <w:szCs w:val="24"/>
        </w:rPr>
      </w:pPr>
    </w:p>
    <w:p w:rsidR="002A2E24" w:rsidRDefault="00727521">
      <w:pPr>
        <w:ind w:left="360"/>
        <w:rPr>
          <w:sz w:val="20"/>
          <w:szCs w:val="20"/>
        </w:rPr>
      </w:pPr>
      <w:r>
        <w:rPr>
          <w:rFonts w:eastAsia="Times New Roman"/>
          <w:sz w:val="24"/>
          <w:szCs w:val="24"/>
        </w:rPr>
        <w:t>A. Tóm tắt lý thuyết:</w:t>
      </w:r>
    </w:p>
    <w:p w:rsidR="002A2E24" w:rsidRDefault="002A2E24">
      <w:pPr>
        <w:spacing w:line="204" w:lineRule="exact"/>
        <w:rPr>
          <w:sz w:val="24"/>
          <w:szCs w:val="24"/>
        </w:rPr>
      </w:pPr>
    </w:p>
    <w:p w:rsidR="002A2E24" w:rsidRDefault="00727521">
      <w:pPr>
        <w:ind w:left="360"/>
        <w:rPr>
          <w:sz w:val="20"/>
          <w:szCs w:val="20"/>
        </w:rPr>
      </w:pPr>
      <w:r>
        <w:rPr>
          <w:rFonts w:eastAsia="Times New Roman"/>
          <w:sz w:val="24"/>
          <w:szCs w:val="24"/>
        </w:rPr>
        <w:t>Những diễn biến cơ bản của NST trong giảm phân I</w:t>
      </w:r>
    </w:p>
    <w:p w:rsidR="002A2E24" w:rsidRDefault="002A2E24">
      <w:pPr>
        <w:spacing w:line="214" w:lineRule="exact"/>
        <w:rPr>
          <w:sz w:val="24"/>
          <w:szCs w:val="24"/>
        </w:rPr>
      </w:pPr>
    </w:p>
    <w:p w:rsidR="002A2E24" w:rsidRDefault="00727521">
      <w:pPr>
        <w:spacing w:line="309" w:lineRule="auto"/>
        <w:ind w:left="360" w:right="287"/>
        <w:jc w:val="both"/>
        <w:rPr>
          <w:sz w:val="20"/>
          <w:szCs w:val="20"/>
        </w:rPr>
      </w:pPr>
      <w:r>
        <w:rPr>
          <w:rFonts w:eastAsia="Times New Roman"/>
          <w:sz w:val="24"/>
          <w:szCs w:val="24"/>
        </w:rPr>
        <w:t xml:space="preserve">Khi bắt đầu phân bào các NST kép xoắn và co ngắn. Sau đó, diễn ra sự tiếp hợp cặp đôi của các NST kép tương đồng theo chiều dọc và </w:t>
      </w:r>
      <w:r>
        <w:rPr>
          <w:rFonts w:eastAsia="Times New Roman"/>
          <w:sz w:val="24"/>
          <w:szCs w:val="24"/>
        </w:rPr>
        <w:t xml:space="preserve">chúng có thể bắt chéo với nhau. Tiếp theo, các NST kép trong cặp tương đồng lại tách rời nhau. Chúng tập trung và xếp song song thành 2 hàng ở mặt phẳng xích đạo của thoi phân bào. Tiếp đến, các NST kép trong cặp NST trong đồng phân li độc lập với nhau về </w:t>
      </w:r>
      <w:r>
        <w:rPr>
          <w:rFonts w:eastAsia="Times New Roman"/>
          <w:sz w:val="24"/>
          <w:szCs w:val="24"/>
        </w:rPr>
        <w:t>hai cực tế bào.</w:t>
      </w:r>
    </w:p>
    <w:p w:rsidR="002A2E24" w:rsidRDefault="002A2E24">
      <w:pPr>
        <w:spacing w:line="139" w:lineRule="exact"/>
        <w:rPr>
          <w:sz w:val="24"/>
          <w:szCs w:val="24"/>
        </w:rPr>
      </w:pPr>
    </w:p>
    <w:p w:rsidR="002A2E24" w:rsidRDefault="00727521">
      <w:pPr>
        <w:spacing w:line="308" w:lineRule="auto"/>
        <w:ind w:left="360" w:right="307"/>
        <w:jc w:val="both"/>
        <w:rPr>
          <w:sz w:val="20"/>
          <w:szCs w:val="20"/>
        </w:rPr>
      </w:pPr>
      <w:r>
        <w:rPr>
          <w:rFonts w:eastAsia="Times New Roman"/>
          <w:sz w:val="24"/>
          <w:szCs w:val="24"/>
        </w:rPr>
        <w:t>Khi sự phân chia nhân kết thúc, các NST kép nằm gọn trong hai nhân mới được tạo thành. Hai nhân này đều chứa bộ NST đơn bội kép (n NST kép), nghĩa là có số lượng NST bằng một nửa số lượng NST của tế bào mẹ. Sự phân chia chất tế bào diễn ra</w:t>
      </w:r>
      <w:r>
        <w:rPr>
          <w:rFonts w:eastAsia="Times New Roman"/>
          <w:sz w:val="24"/>
          <w:szCs w:val="24"/>
        </w:rPr>
        <w:t xml:space="preserve"> hình thành hai tế bào con đều chứa bộ n NST kép khác nhau về nguồn gốc.</w:t>
      </w:r>
    </w:p>
    <w:p w:rsidR="002A2E24" w:rsidRDefault="002A2E24">
      <w:pPr>
        <w:spacing w:line="139" w:lineRule="exact"/>
        <w:rPr>
          <w:sz w:val="24"/>
          <w:szCs w:val="24"/>
        </w:rPr>
      </w:pPr>
    </w:p>
    <w:p w:rsidR="002A2E24" w:rsidRDefault="00727521">
      <w:pPr>
        <w:spacing w:line="306" w:lineRule="auto"/>
        <w:ind w:left="360" w:right="347"/>
        <w:jc w:val="both"/>
        <w:rPr>
          <w:sz w:val="20"/>
          <w:szCs w:val="20"/>
        </w:rPr>
      </w:pPr>
      <w:r>
        <w:rPr>
          <w:rFonts w:eastAsia="Times New Roman"/>
          <w:sz w:val="24"/>
          <w:szCs w:val="24"/>
        </w:rPr>
        <w:t xml:space="preserve">Sau kì cuối I là kì trung gian tồn tại rất ngắn, trong thời điểm này không diễn ra sự nhân đôi NST. Tiếp ngay sau đó là lần phân bào II diễn ra nhanh chóng hơn nhiều so với lần phân </w:t>
      </w:r>
      <w:r>
        <w:rPr>
          <w:rFonts w:eastAsia="Times New Roman"/>
          <w:sz w:val="24"/>
          <w:szCs w:val="24"/>
        </w:rPr>
        <w:t>bào I và có những diễn biến cơ bản của NST như sau:</w:t>
      </w:r>
    </w:p>
    <w:p w:rsidR="002A2E24" w:rsidRDefault="002A2E24">
      <w:pPr>
        <w:spacing w:line="140" w:lineRule="exact"/>
        <w:rPr>
          <w:sz w:val="24"/>
          <w:szCs w:val="24"/>
        </w:rPr>
      </w:pPr>
    </w:p>
    <w:p w:rsidR="002A2E24" w:rsidRDefault="00727521">
      <w:pPr>
        <w:spacing w:line="306" w:lineRule="auto"/>
        <w:ind w:left="360" w:right="347"/>
        <w:jc w:val="both"/>
        <w:rPr>
          <w:sz w:val="20"/>
          <w:szCs w:val="20"/>
        </w:rPr>
      </w:pPr>
      <w:r>
        <w:rPr>
          <w:rFonts w:eastAsia="Times New Roman"/>
          <w:sz w:val="24"/>
          <w:szCs w:val="24"/>
        </w:rPr>
        <w:t xml:space="preserve">Khi bước vào phân bào II, các NST co lại cho thấy rõ số lượng NST kép (đơn bội). Tiếp theo, NST kép tập trung và xếp thành một hàng trên mặt phẳng xích đạo của thoi phân bào. Mỗi NST kép gắn với một sợi </w:t>
      </w:r>
      <w:r>
        <w:rPr>
          <w:rFonts w:eastAsia="Times New Roman"/>
          <w:sz w:val="24"/>
          <w:szCs w:val="24"/>
        </w:rPr>
        <w:t>của thoi phân bào.</w:t>
      </w:r>
    </w:p>
    <w:p w:rsidR="002A2E24" w:rsidRDefault="002A2E24">
      <w:pPr>
        <w:spacing w:line="142" w:lineRule="exact"/>
        <w:rPr>
          <w:sz w:val="24"/>
          <w:szCs w:val="24"/>
        </w:rPr>
      </w:pPr>
    </w:p>
    <w:p w:rsidR="002A2E24" w:rsidRDefault="00727521">
      <w:pPr>
        <w:spacing w:line="308" w:lineRule="auto"/>
        <w:ind w:left="360" w:right="347"/>
        <w:jc w:val="both"/>
        <w:rPr>
          <w:sz w:val="20"/>
          <w:szCs w:val="20"/>
        </w:rPr>
      </w:pPr>
      <w:r>
        <w:rPr>
          <w:rFonts w:eastAsia="Times New Roman"/>
          <w:sz w:val="24"/>
          <w:szCs w:val="24"/>
        </w:rPr>
        <w:t xml:space="preserve">Tiếp đến, sự phân chia ở tâm động đã tách hoàn toàn hai crômatit thành hai NST đơn và mỗi chiếc đi về một cực của tế bào. Khi kết thúc sự phân chia nhân, các NST nằm gọn trong các nhân mới được tạo thành. Mỗi nhân đều chứa bộ n NST đơn </w:t>
      </w:r>
      <w:r>
        <w:rPr>
          <w:rFonts w:eastAsia="Times New Roman"/>
          <w:sz w:val="24"/>
          <w:szCs w:val="24"/>
        </w:rPr>
        <w:t>và khi sự phân chia chất tế bào được hoàn thành thì 4 tế bào con được tạo thành.</w:t>
      </w:r>
    </w:p>
    <w:p w:rsidR="002A2E24" w:rsidRDefault="002A2E24">
      <w:pPr>
        <w:spacing w:line="139" w:lineRule="exact"/>
        <w:rPr>
          <w:sz w:val="24"/>
          <w:szCs w:val="24"/>
        </w:rPr>
      </w:pPr>
    </w:p>
    <w:p w:rsidR="002A2E24" w:rsidRDefault="00727521">
      <w:pPr>
        <w:spacing w:line="300" w:lineRule="auto"/>
        <w:ind w:left="360" w:right="347"/>
        <w:jc w:val="both"/>
        <w:rPr>
          <w:sz w:val="20"/>
          <w:szCs w:val="20"/>
        </w:rPr>
      </w:pPr>
      <w:r>
        <w:rPr>
          <w:rFonts w:eastAsia="Times New Roman"/>
          <w:sz w:val="24"/>
          <w:szCs w:val="24"/>
        </w:rPr>
        <w:t>Sự tan biến và tái hiện của màng nhân, sự hình thành và mất đi của thoi phân bào trong hai lần phân bào của giảm phân đều tương tự như ở nguyên phân.</w:t>
      </w:r>
    </w:p>
    <w:p w:rsidR="002A2E24" w:rsidRDefault="002A2E24">
      <w:pPr>
        <w:spacing w:line="135" w:lineRule="exact"/>
        <w:rPr>
          <w:sz w:val="24"/>
          <w:szCs w:val="24"/>
        </w:rPr>
      </w:pPr>
    </w:p>
    <w:p w:rsidR="002A2E24" w:rsidRDefault="00727521">
      <w:pPr>
        <w:numPr>
          <w:ilvl w:val="0"/>
          <w:numId w:val="1"/>
        </w:numPr>
        <w:tabs>
          <w:tab w:val="left" w:pos="640"/>
        </w:tabs>
        <w:ind w:left="640" w:hanging="282"/>
        <w:rPr>
          <w:rFonts w:eastAsia="Times New Roman"/>
          <w:sz w:val="24"/>
          <w:szCs w:val="24"/>
        </w:rPr>
      </w:pPr>
      <w:r>
        <w:rPr>
          <w:rFonts w:eastAsia="Times New Roman"/>
          <w:sz w:val="24"/>
          <w:szCs w:val="24"/>
        </w:rPr>
        <w:t xml:space="preserve">Hướng dẫn giải bài tập </w:t>
      </w:r>
      <w:r>
        <w:rPr>
          <w:rFonts w:eastAsia="Times New Roman"/>
          <w:sz w:val="24"/>
          <w:szCs w:val="24"/>
        </w:rPr>
        <w:t>SGK trang 33 Sinh Học lớp 9:</w:t>
      </w:r>
    </w:p>
    <w:p w:rsidR="002A2E24" w:rsidRDefault="002A2E24">
      <w:pPr>
        <w:spacing w:line="202" w:lineRule="exact"/>
        <w:rPr>
          <w:sz w:val="24"/>
          <w:szCs w:val="24"/>
        </w:rPr>
      </w:pPr>
    </w:p>
    <w:p w:rsidR="002A2E24" w:rsidRDefault="00727521">
      <w:pPr>
        <w:ind w:left="360"/>
        <w:rPr>
          <w:sz w:val="20"/>
          <w:szCs w:val="20"/>
        </w:rPr>
      </w:pPr>
      <w:r>
        <w:rPr>
          <w:rFonts w:eastAsia="Times New Roman"/>
          <w:sz w:val="24"/>
          <w:szCs w:val="24"/>
        </w:rPr>
        <w:t>Bài 1: (trang 33 SGK Sinh 9)</w:t>
      </w:r>
    </w:p>
    <w:p w:rsidR="002A2E24" w:rsidRDefault="002A2E24">
      <w:pPr>
        <w:spacing w:line="205" w:lineRule="exact"/>
        <w:rPr>
          <w:sz w:val="24"/>
          <w:szCs w:val="24"/>
        </w:rPr>
      </w:pPr>
    </w:p>
    <w:p w:rsidR="002A2E24" w:rsidRDefault="00727521">
      <w:pPr>
        <w:ind w:left="360"/>
        <w:rPr>
          <w:sz w:val="20"/>
          <w:szCs w:val="20"/>
        </w:rPr>
      </w:pPr>
      <w:r>
        <w:rPr>
          <w:rFonts w:eastAsia="Times New Roman"/>
          <w:sz w:val="24"/>
          <w:szCs w:val="24"/>
        </w:rPr>
        <w:t>Nêu những diễn biến cơ bản của NST qua các kì của giảm phân.</w:t>
      </w:r>
    </w:p>
    <w:p w:rsidR="002A2E24" w:rsidRDefault="002A2E24">
      <w:pPr>
        <w:spacing w:line="202" w:lineRule="exact"/>
        <w:rPr>
          <w:sz w:val="24"/>
          <w:szCs w:val="24"/>
        </w:rPr>
      </w:pPr>
    </w:p>
    <w:p w:rsidR="002A2E24" w:rsidRDefault="00727521">
      <w:pPr>
        <w:ind w:left="360"/>
        <w:rPr>
          <w:sz w:val="20"/>
          <w:szCs w:val="20"/>
        </w:rPr>
      </w:pPr>
      <w:r>
        <w:rPr>
          <w:rFonts w:eastAsia="Times New Roman"/>
          <w:sz w:val="24"/>
          <w:szCs w:val="24"/>
        </w:rPr>
        <w:t>Đáp án và hướng dẫn giải bài 1:</w:t>
      </w:r>
    </w:p>
    <w:p w:rsidR="002A2E24" w:rsidRDefault="002A2E24">
      <w:pPr>
        <w:spacing w:line="216" w:lineRule="exact"/>
        <w:rPr>
          <w:sz w:val="24"/>
          <w:szCs w:val="24"/>
        </w:rPr>
      </w:pPr>
    </w:p>
    <w:p w:rsidR="002A2E24" w:rsidRDefault="00727521">
      <w:pPr>
        <w:spacing w:line="300" w:lineRule="auto"/>
        <w:ind w:left="360" w:right="347"/>
        <w:jc w:val="both"/>
        <w:rPr>
          <w:sz w:val="24"/>
          <w:szCs w:val="24"/>
        </w:rPr>
      </w:pPr>
      <w:r>
        <w:rPr>
          <w:rFonts w:eastAsia="Times New Roman"/>
          <w:sz w:val="24"/>
          <w:szCs w:val="24"/>
        </w:rPr>
        <w:t xml:space="preserve">– Giảm phân là sự phân chia của tế bào sinh dục (2n) ở thời kì chín, qua hai lần phân bào liên tiếp, </w:t>
      </w:r>
      <w:r>
        <w:rPr>
          <w:rFonts w:eastAsia="Times New Roman"/>
          <w:sz w:val="24"/>
          <w:szCs w:val="24"/>
        </w:rPr>
        <w:t>tạo bốn tế bào con đều mang bộ NST đơn bội (n), tức là ở tế bào con số lượng</w:t>
      </w:r>
    </w:p>
    <w:p w:rsidR="002A2E24" w:rsidRDefault="002A2E24">
      <w:pPr>
        <w:spacing w:line="20" w:lineRule="exact"/>
        <w:rPr>
          <w:sz w:val="24"/>
          <w:szCs w:val="24"/>
        </w:rPr>
      </w:pPr>
    </w:p>
    <w:p w:rsidR="002A2E24" w:rsidRDefault="002A2E24">
      <w:pPr>
        <w:sectPr w:rsidR="002A2E24">
          <w:pgSz w:w="12240" w:h="15818"/>
          <w:pgMar w:top="1440" w:right="1440" w:bottom="146" w:left="1440" w:header="0" w:footer="0" w:gutter="0"/>
          <w:cols w:space="720" w:equalWidth="0">
            <w:col w:w="9367"/>
          </w:cols>
        </w:sectPr>
      </w:pPr>
    </w:p>
    <w:p w:rsidR="002A2E24" w:rsidRDefault="002A2E24">
      <w:pPr>
        <w:spacing w:line="200" w:lineRule="exact"/>
        <w:rPr>
          <w:sz w:val="24"/>
          <w:szCs w:val="24"/>
        </w:rPr>
      </w:pPr>
    </w:p>
    <w:p w:rsidR="002A2E24" w:rsidRDefault="002A2E24">
      <w:pPr>
        <w:spacing w:line="200" w:lineRule="exact"/>
        <w:rPr>
          <w:sz w:val="24"/>
          <w:szCs w:val="24"/>
        </w:rPr>
      </w:pPr>
    </w:p>
    <w:p w:rsidR="002A2E24" w:rsidRDefault="002A2E24">
      <w:pPr>
        <w:spacing w:line="200" w:lineRule="exact"/>
        <w:rPr>
          <w:sz w:val="24"/>
          <w:szCs w:val="24"/>
        </w:rPr>
      </w:pPr>
    </w:p>
    <w:p w:rsidR="002A2E24" w:rsidRDefault="002A2E24">
      <w:pPr>
        <w:spacing w:line="343" w:lineRule="exact"/>
        <w:rPr>
          <w:sz w:val="24"/>
          <w:szCs w:val="24"/>
        </w:rPr>
      </w:pPr>
    </w:p>
    <w:p w:rsidR="002A2E24" w:rsidRDefault="00727521">
      <w:pPr>
        <w:ind w:left="5340"/>
        <w:rPr>
          <w:sz w:val="20"/>
          <w:szCs w:val="20"/>
        </w:rPr>
      </w:pPr>
      <w:r>
        <w:rPr>
          <w:rFonts w:eastAsia="Times New Roman"/>
          <w:b/>
          <w:bCs/>
          <w:color w:val="FF0000"/>
          <w:sz w:val="21"/>
          <w:szCs w:val="21"/>
        </w:rPr>
        <w:t>Thư viện đề thi thử lớn nhất Việt Nam</w:t>
      </w:r>
    </w:p>
    <w:p w:rsidR="002A2E24" w:rsidRDefault="002A2E24">
      <w:pPr>
        <w:sectPr w:rsidR="002A2E24">
          <w:type w:val="continuous"/>
          <w:pgSz w:w="12240" w:h="15818"/>
          <w:pgMar w:top="1440" w:right="1440" w:bottom="146" w:left="1440" w:header="0" w:footer="0" w:gutter="0"/>
          <w:cols w:space="720" w:equalWidth="0">
            <w:col w:w="9367"/>
          </w:cols>
        </w:sectPr>
      </w:pPr>
    </w:p>
    <w:p w:rsidR="002A2E24" w:rsidRDefault="00727521">
      <w:pPr>
        <w:ind w:left="360"/>
        <w:rPr>
          <w:sz w:val="20"/>
          <w:szCs w:val="20"/>
        </w:rPr>
      </w:pPr>
      <w:bookmarkStart w:id="1" w:name="page2"/>
      <w:bookmarkEnd w:id="1"/>
      <w:r>
        <w:rPr>
          <w:rFonts w:eastAsia="Times New Roman"/>
          <w:sz w:val="24"/>
          <w:szCs w:val="24"/>
        </w:rPr>
        <w:lastRenderedPageBreak/>
        <w:t>NST giảm đi 1/2 so với tế bào mẹ.</w:t>
      </w:r>
    </w:p>
    <w:p w:rsidR="002A2E24" w:rsidRDefault="002A2E24">
      <w:pPr>
        <w:spacing w:line="214" w:lineRule="exact"/>
        <w:rPr>
          <w:sz w:val="20"/>
          <w:szCs w:val="20"/>
        </w:rPr>
      </w:pPr>
    </w:p>
    <w:p w:rsidR="002A2E24" w:rsidRDefault="00727521">
      <w:pPr>
        <w:spacing w:line="302" w:lineRule="auto"/>
        <w:ind w:left="360" w:right="347"/>
        <w:rPr>
          <w:sz w:val="20"/>
          <w:szCs w:val="20"/>
        </w:rPr>
      </w:pPr>
      <w:r>
        <w:rPr>
          <w:rFonts w:eastAsia="Times New Roman"/>
          <w:sz w:val="24"/>
          <w:szCs w:val="24"/>
        </w:rPr>
        <w:t xml:space="preserve">– Những diễn biến cơ bản của NST qua các kì cửa giảm phân: giảm phân </w:t>
      </w:r>
      <w:r>
        <w:rPr>
          <w:rFonts w:eastAsia="Times New Roman"/>
          <w:sz w:val="24"/>
          <w:szCs w:val="24"/>
        </w:rPr>
        <w:t>gồm hai lần phân bào liên tiếp.</w:t>
      </w:r>
    </w:p>
    <w:p w:rsidR="002A2E24" w:rsidRDefault="002A2E24">
      <w:pPr>
        <w:spacing w:line="131" w:lineRule="exact"/>
        <w:rPr>
          <w:sz w:val="20"/>
          <w:szCs w:val="20"/>
        </w:rPr>
      </w:pPr>
    </w:p>
    <w:p w:rsidR="002A2E24" w:rsidRDefault="00727521">
      <w:pPr>
        <w:numPr>
          <w:ilvl w:val="0"/>
          <w:numId w:val="4"/>
        </w:numPr>
        <w:tabs>
          <w:tab w:val="left" w:pos="560"/>
        </w:tabs>
        <w:ind w:left="560" w:hanging="202"/>
        <w:rPr>
          <w:rFonts w:eastAsia="Times New Roman"/>
          <w:sz w:val="24"/>
          <w:szCs w:val="24"/>
        </w:rPr>
      </w:pPr>
      <w:r>
        <w:rPr>
          <w:rFonts w:eastAsia="Times New Roman"/>
          <w:sz w:val="24"/>
          <w:szCs w:val="24"/>
        </w:rPr>
        <w:t>Giảm phân I gồm:</w:t>
      </w:r>
    </w:p>
    <w:p w:rsidR="002A2E24" w:rsidRDefault="002A2E24">
      <w:pPr>
        <w:spacing w:line="204" w:lineRule="exact"/>
        <w:rPr>
          <w:sz w:val="20"/>
          <w:szCs w:val="20"/>
        </w:rPr>
      </w:pPr>
    </w:p>
    <w:p w:rsidR="002A2E24" w:rsidRDefault="00727521">
      <w:pPr>
        <w:ind w:left="360"/>
        <w:rPr>
          <w:sz w:val="20"/>
          <w:szCs w:val="20"/>
        </w:rPr>
      </w:pPr>
      <w:r>
        <w:rPr>
          <w:rFonts w:eastAsia="Times New Roman"/>
          <w:sz w:val="24"/>
          <w:szCs w:val="24"/>
        </w:rPr>
        <w:t>Kì đầu: có sự tiếp hợp cùa các NST kép tương đồng.</w:t>
      </w:r>
    </w:p>
    <w:p w:rsidR="002A2E24" w:rsidRDefault="002A2E24">
      <w:pPr>
        <w:spacing w:line="214" w:lineRule="exact"/>
        <w:rPr>
          <w:sz w:val="20"/>
          <w:szCs w:val="20"/>
        </w:rPr>
      </w:pPr>
    </w:p>
    <w:p w:rsidR="002A2E24" w:rsidRDefault="00727521">
      <w:pPr>
        <w:spacing w:line="302" w:lineRule="auto"/>
        <w:ind w:left="360" w:right="347"/>
        <w:rPr>
          <w:sz w:val="20"/>
          <w:szCs w:val="20"/>
        </w:rPr>
      </w:pPr>
      <w:r>
        <w:rPr>
          <w:rFonts w:eastAsia="Times New Roman"/>
          <w:sz w:val="24"/>
          <w:szCs w:val="24"/>
        </w:rPr>
        <w:t>Kì giữa: các NST kép tương đồng tập trung và xếp song song ở mặt phẳng xích đạo của thoi phân bào.</w:t>
      </w:r>
    </w:p>
    <w:p w:rsidR="002A2E24" w:rsidRDefault="002A2E24">
      <w:pPr>
        <w:spacing w:line="143" w:lineRule="exact"/>
        <w:rPr>
          <w:sz w:val="20"/>
          <w:szCs w:val="20"/>
        </w:rPr>
      </w:pPr>
    </w:p>
    <w:p w:rsidR="002A2E24" w:rsidRDefault="00727521">
      <w:pPr>
        <w:spacing w:line="302" w:lineRule="auto"/>
        <w:ind w:left="360" w:right="347"/>
        <w:rPr>
          <w:sz w:val="20"/>
          <w:szCs w:val="20"/>
        </w:rPr>
      </w:pPr>
      <w:r>
        <w:rPr>
          <w:rFonts w:eastAsia="Times New Roman"/>
          <w:sz w:val="24"/>
          <w:szCs w:val="24"/>
        </w:rPr>
        <w:t>Kì sau: có sự phân li độc lập và tổ hợp tự do của các</w:t>
      </w:r>
      <w:r>
        <w:rPr>
          <w:rFonts w:eastAsia="Times New Roman"/>
          <w:sz w:val="24"/>
          <w:szCs w:val="24"/>
        </w:rPr>
        <w:t xml:space="preserve"> cặp NST tương đồng về hai cực tế bào.</w:t>
      </w:r>
    </w:p>
    <w:p w:rsidR="002A2E24" w:rsidRDefault="002A2E24">
      <w:pPr>
        <w:spacing w:line="144" w:lineRule="exact"/>
        <w:rPr>
          <w:sz w:val="20"/>
          <w:szCs w:val="20"/>
        </w:rPr>
      </w:pPr>
    </w:p>
    <w:p w:rsidR="002A2E24" w:rsidRDefault="00727521">
      <w:pPr>
        <w:spacing w:line="302" w:lineRule="auto"/>
        <w:ind w:left="360" w:right="347"/>
        <w:rPr>
          <w:sz w:val="20"/>
          <w:szCs w:val="20"/>
        </w:rPr>
      </w:pPr>
      <w:r>
        <w:rPr>
          <w:rFonts w:eastAsia="Times New Roman"/>
          <w:sz w:val="24"/>
          <w:szCs w:val="24"/>
        </w:rPr>
        <w:t>Kì cuối 2 tế bào mới được tạo thành đều có bộ NST đơn bội (n) kép nhưng khác nhau về nguồn gốc.</w:t>
      </w:r>
    </w:p>
    <w:p w:rsidR="002A2E24" w:rsidRDefault="002A2E24">
      <w:pPr>
        <w:spacing w:line="131" w:lineRule="exact"/>
        <w:rPr>
          <w:sz w:val="20"/>
          <w:szCs w:val="20"/>
        </w:rPr>
      </w:pPr>
    </w:p>
    <w:p w:rsidR="002A2E24" w:rsidRDefault="00727521">
      <w:pPr>
        <w:numPr>
          <w:ilvl w:val="0"/>
          <w:numId w:val="5"/>
        </w:numPr>
        <w:tabs>
          <w:tab w:val="left" w:pos="560"/>
        </w:tabs>
        <w:ind w:left="560" w:hanging="202"/>
        <w:rPr>
          <w:rFonts w:eastAsia="Times New Roman"/>
          <w:sz w:val="24"/>
          <w:szCs w:val="24"/>
        </w:rPr>
      </w:pPr>
      <w:r>
        <w:rPr>
          <w:rFonts w:eastAsia="Times New Roman"/>
          <w:sz w:val="24"/>
          <w:szCs w:val="24"/>
        </w:rPr>
        <w:t>Giảm phân II:</w:t>
      </w:r>
    </w:p>
    <w:p w:rsidR="002A2E24" w:rsidRDefault="002A2E24">
      <w:pPr>
        <w:spacing w:line="204" w:lineRule="exact"/>
        <w:rPr>
          <w:sz w:val="20"/>
          <w:szCs w:val="20"/>
        </w:rPr>
      </w:pPr>
    </w:p>
    <w:p w:rsidR="002A2E24" w:rsidRDefault="00727521">
      <w:pPr>
        <w:ind w:left="360"/>
        <w:rPr>
          <w:sz w:val="20"/>
          <w:szCs w:val="20"/>
        </w:rPr>
      </w:pPr>
      <w:r>
        <w:rPr>
          <w:rFonts w:eastAsia="Times New Roman"/>
          <w:sz w:val="24"/>
          <w:szCs w:val="24"/>
        </w:rPr>
        <w:t>Kì đầu: NST co lại cho thấy số lượng NST kép trong bộ đơn bội.</w:t>
      </w:r>
    </w:p>
    <w:p w:rsidR="002A2E24" w:rsidRDefault="002A2E24">
      <w:pPr>
        <w:spacing w:line="202" w:lineRule="exact"/>
        <w:rPr>
          <w:sz w:val="20"/>
          <w:szCs w:val="20"/>
        </w:rPr>
      </w:pPr>
    </w:p>
    <w:p w:rsidR="002A2E24" w:rsidRDefault="00727521">
      <w:pPr>
        <w:ind w:left="360"/>
        <w:rPr>
          <w:sz w:val="20"/>
          <w:szCs w:val="20"/>
        </w:rPr>
      </w:pPr>
      <w:r>
        <w:rPr>
          <w:rFonts w:eastAsia="Times New Roman"/>
          <w:sz w:val="24"/>
          <w:szCs w:val="24"/>
        </w:rPr>
        <w:t>Kì giữa các NST kép xếp thành một hàng ở</w:t>
      </w:r>
      <w:r>
        <w:rPr>
          <w:rFonts w:eastAsia="Times New Roman"/>
          <w:sz w:val="24"/>
          <w:szCs w:val="24"/>
        </w:rPr>
        <w:t xml:space="preserve"> mặt phẳng xích đạo của thoi phân bào.</w:t>
      </w:r>
    </w:p>
    <w:p w:rsidR="002A2E24" w:rsidRDefault="002A2E24">
      <w:pPr>
        <w:spacing w:line="216" w:lineRule="exact"/>
        <w:rPr>
          <w:sz w:val="20"/>
          <w:szCs w:val="20"/>
        </w:rPr>
      </w:pPr>
    </w:p>
    <w:p w:rsidR="002A2E24" w:rsidRDefault="00727521">
      <w:pPr>
        <w:spacing w:line="300" w:lineRule="auto"/>
        <w:ind w:left="360" w:right="347"/>
        <w:jc w:val="both"/>
        <w:rPr>
          <w:sz w:val="20"/>
          <w:szCs w:val="20"/>
        </w:rPr>
      </w:pPr>
      <w:r>
        <w:rPr>
          <w:rFonts w:eastAsia="Times New Roman"/>
          <w:sz w:val="24"/>
          <w:szCs w:val="24"/>
        </w:rPr>
        <w:t>Kì sau: từng NST kép tách ở tâm động thành hai NST đơn và phân li về hai cực tế bào, các NST đơn nằm gọn trong nhân của các tế bào con với số lượng n.</w:t>
      </w:r>
    </w:p>
    <w:p w:rsidR="002A2E24" w:rsidRDefault="002A2E24">
      <w:pPr>
        <w:spacing w:line="136" w:lineRule="exact"/>
        <w:rPr>
          <w:sz w:val="20"/>
          <w:szCs w:val="20"/>
        </w:rPr>
      </w:pPr>
    </w:p>
    <w:p w:rsidR="002A2E24" w:rsidRDefault="00727521">
      <w:pPr>
        <w:ind w:left="360"/>
        <w:rPr>
          <w:sz w:val="20"/>
          <w:szCs w:val="20"/>
        </w:rPr>
      </w:pPr>
      <w:r>
        <w:rPr>
          <w:rFonts w:eastAsia="Times New Roman"/>
          <w:sz w:val="24"/>
          <w:szCs w:val="24"/>
        </w:rPr>
        <w:t>Bài 2: (trang 33 SGK Sinh 9)</w:t>
      </w:r>
    </w:p>
    <w:p w:rsidR="002A2E24" w:rsidRDefault="002A2E24">
      <w:pPr>
        <w:spacing w:line="214" w:lineRule="exact"/>
        <w:rPr>
          <w:sz w:val="20"/>
          <w:szCs w:val="20"/>
        </w:rPr>
      </w:pPr>
    </w:p>
    <w:p w:rsidR="002A2E24" w:rsidRDefault="00727521">
      <w:pPr>
        <w:spacing w:line="306" w:lineRule="auto"/>
        <w:ind w:left="360" w:right="347"/>
        <w:jc w:val="both"/>
        <w:rPr>
          <w:sz w:val="20"/>
          <w:szCs w:val="20"/>
        </w:rPr>
      </w:pPr>
      <w:r>
        <w:rPr>
          <w:rFonts w:eastAsia="Times New Roman"/>
          <w:sz w:val="24"/>
          <w:szCs w:val="24"/>
        </w:rPr>
        <w:t>Tại sao những diễn biến của NST tr</w:t>
      </w:r>
      <w:r>
        <w:rPr>
          <w:rFonts w:eastAsia="Times New Roman"/>
          <w:sz w:val="24"/>
          <w:szCs w:val="24"/>
        </w:rPr>
        <w:t>ong kì sau của giảm phân I là cơ chế tạo nên sự khác nhau về nguồn gốc NST trong bộ đơn bội (n NST) ở các tế bào con được tạo thành qua giảm phân?</w:t>
      </w:r>
    </w:p>
    <w:p w:rsidR="002A2E24" w:rsidRDefault="002A2E24">
      <w:pPr>
        <w:spacing w:line="130" w:lineRule="exact"/>
        <w:rPr>
          <w:sz w:val="20"/>
          <w:szCs w:val="20"/>
        </w:rPr>
      </w:pPr>
    </w:p>
    <w:p w:rsidR="002A2E24" w:rsidRDefault="00727521">
      <w:pPr>
        <w:ind w:left="360"/>
        <w:rPr>
          <w:sz w:val="20"/>
          <w:szCs w:val="20"/>
        </w:rPr>
      </w:pPr>
      <w:r>
        <w:rPr>
          <w:rFonts w:eastAsia="Times New Roman"/>
          <w:sz w:val="24"/>
          <w:szCs w:val="24"/>
        </w:rPr>
        <w:t>Đáp án và hướng dẫn giải bài 2:</w:t>
      </w:r>
    </w:p>
    <w:p w:rsidR="002A2E24" w:rsidRDefault="002A2E24">
      <w:pPr>
        <w:spacing w:line="214" w:lineRule="exact"/>
        <w:rPr>
          <w:sz w:val="20"/>
          <w:szCs w:val="20"/>
        </w:rPr>
      </w:pPr>
    </w:p>
    <w:p w:rsidR="002A2E24" w:rsidRDefault="00727521">
      <w:pPr>
        <w:spacing w:line="302" w:lineRule="auto"/>
        <w:ind w:left="360" w:right="347"/>
        <w:jc w:val="both"/>
        <w:rPr>
          <w:sz w:val="20"/>
          <w:szCs w:val="20"/>
        </w:rPr>
      </w:pPr>
      <w:r>
        <w:rPr>
          <w:rFonts w:eastAsia="Times New Roman"/>
          <w:sz w:val="24"/>
          <w:szCs w:val="24"/>
        </w:rPr>
        <w:t>Do sự phân li độc lâp và tổ hợp tự do của các cặp NST tương đồng về hai cực</w:t>
      </w:r>
      <w:r>
        <w:rPr>
          <w:rFonts w:eastAsia="Times New Roman"/>
          <w:sz w:val="24"/>
          <w:szCs w:val="24"/>
        </w:rPr>
        <w:t xml:space="preserve"> tế bào, nên tố hợp NST là tế bào con được tạo ra khi kết thúc lần phân bào I có hai khả năng:</w:t>
      </w:r>
    </w:p>
    <w:p w:rsidR="002A2E24" w:rsidRDefault="002A2E24">
      <w:pPr>
        <w:spacing w:line="131" w:lineRule="exact"/>
        <w:rPr>
          <w:sz w:val="20"/>
          <w:szCs w:val="20"/>
        </w:rPr>
      </w:pPr>
    </w:p>
    <w:p w:rsidR="002A2E24" w:rsidRDefault="00727521">
      <w:pPr>
        <w:ind w:left="480"/>
        <w:rPr>
          <w:sz w:val="20"/>
          <w:szCs w:val="20"/>
        </w:rPr>
      </w:pPr>
      <w:r>
        <w:rPr>
          <w:rFonts w:eastAsia="Times New Roman"/>
          <w:sz w:val="24"/>
          <w:szCs w:val="24"/>
        </w:rPr>
        <w:t>– (AA)(BB), (aa, bb)</w:t>
      </w:r>
    </w:p>
    <w:p w:rsidR="002A2E24" w:rsidRDefault="002A2E24">
      <w:pPr>
        <w:spacing w:line="204" w:lineRule="exact"/>
        <w:rPr>
          <w:sz w:val="20"/>
          <w:szCs w:val="20"/>
        </w:rPr>
      </w:pPr>
    </w:p>
    <w:p w:rsidR="002A2E24" w:rsidRDefault="00727521">
      <w:pPr>
        <w:ind w:left="480"/>
        <w:rPr>
          <w:sz w:val="20"/>
          <w:szCs w:val="20"/>
        </w:rPr>
      </w:pPr>
      <w:r>
        <w:rPr>
          <w:rFonts w:eastAsia="Times New Roman"/>
          <w:sz w:val="24"/>
          <w:szCs w:val="24"/>
        </w:rPr>
        <w:t>– (AA X bb), (aa X BB)</w:t>
      </w:r>
    </w:p>
    <w:p w:rsidR="002A2E24" w:rsidRDefault="002A2E24">
      <w:pPr>
        <w:spacing w:line="214" w:lineRule="exact"/>
        <w:rPr>
          <w:sz w:val="20"/>
          <w:szCs w:val="20"/>
        </w:rPr>
      </w:pPr>
    </w:p>
    <w:p w:rsidR="002A2E24" w:rsidRDefault="00727521">
      <w:pPr>
        <w:spacing w:line="306" w:lineRule="auto"/>
        <w:ind w:left="360" w:right="347"/>
        <w:jc w:val="both"/>
        <w:rPr>
          <w:sz w:val="20"/>
          <w:szCs w:val="20"/>
        </w:rPr>
      </w:pPr>
      <w:r>
        <w:rPr>
          <w:rFonts w:eastAsia="Times New Roman"/>
          <w:sz w:val="24"/>
          <w:szCs w:val="24"/>
        </w:rPr>
        <w:t xml:space="preserve">Vì vậy qua giảm phân có thể tạo ra bốn loại giao tử AB, Ab, aB và ab. Trong thực tế, tế bào thường chứa nhiều cặp </w:t>
      </w:r>
      <w:r>
        <w:rPr>
          <w:rFonts w:eastAsia="Times New Roman"/>
          <w:sz w:val="24"/>
          <w:szCs w:val="24"/>
        </w:rPr>
        <w:t>NST tương đồng, nếu gọi n là số cặp NST tương đồng thì số loại giao tử được tạo ra là 2n.</w:t>
      </w:r>
    </w:p>
    <w:p w:rsidR="002A2E24" w:rsidRDefault="002A2E24">
      <w:pPr>
        <w:spacing w:line="130" w:lineRule="exact"/>
        <w:rPr>
          <w:sz w:val="20"/>
          <w:szCs w:val="20"/>
        </w:rPr>
      </w:pPr>
    </w:p>
    <w:p w:rsidR="002A2E24" w:rsidRDefault="00727521">
      <w:pPr>
        <w:ind w:left="360"/>
        <w:rPr>
          <w:sz w:val="20"/>
          <w:szCs w:val="20"/>
        </w:rPr>
      </w:pPr>
      <w:r>
        <w:rPr>
          <w:rFonts w:eastAsia="Times New Roman"/>
          <w:sz w:val="24"/>
          <w:szCs w:val="24"/>
        </w:rPr>
        <w:t>Bài 3: (trang 33 SGK Sinh 9)</w:t>
      </w:r>
    </w:p>
    <w:p w:rsidR="002A2E24" w:rsidRDefault="002A2E24">
      <w:pPr>
        <w:spacing w:line="20" w:lineRule="exact"/>
        <w:rPr>
          <w:sz w:val="20"/>
          <w:szCs w:val="20"/>
        </w:rPr>
      </w:pPr>
    </w:p>
    <w:p w:rsidR="002A2E24" w:rsidRDefault="002A2E24">
      <w:pPr>
        <w:sectPr w:rsidR="002A2E24">
          <w:pgSz w:w="12240" w:h="15818"/>
          <w:pgMar w:top="1432" w:right="1440" w:bottom="146" w:left="1440" w:header="0" w:footer="0" w:gutter="0"/>
          <w:cols w:space="720" w:equalWidth="0">
            <w:col w:w="9367"/>
          </w:cols>
        </w:sect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350" w:lineRule="exact"/>
        <w:rPr>
          <w:sz w:val="20"/>
          <w:szCs w:val="20"/>
        </w:rPr>
      </w:pPr>
    </w:p>
    <w:p w:rsidR="002A2E24" w:rsidRDefault="00727521">
      <w:pPr>
        <w:ind w:left="5340"/>
        <w:rPr>
          <w:sz w:val="20"/>
          <w:szCs w:val="20"/>
        </w:rPr>
      </w:pPr>
      <w:r>
        <w:rPr>
          <w:rFonts w:eastAsia="Times New Roman"/>
          <w:b/>
          <w:bCs/>
          <w:color w:val="FF0000"/>
          <w:sz w:val="21"/>
          <w:szCs w:val="21"/>
        </w:rPr>
        <w:t>Thư viện đề thi thử lớn nhất Việt Nam</w:t>
      </w:r>
    </w:p>
    <w:p w:rsidR="002A2E24" w:rsidRDefault="002A2E24">
      <w:pPr>
        <w:sectPr w:rsidR="002A2E24">
          <w:type w:val="continuous"/>
          <w:pgSz w:w="12240" w:h="15818"/>
          <w:pgMar w:top="1432" w:right="1440" w:bottom="146" w:left="1440" w:header="0" w:footer="0" w:gutter="0"/>
          <w:cols w:space="720" w:equalWidth="0">
            <w:col w:w="9367"/>
          </w:cols>
        </w:sectPr>
      </w:pPr>
    </w:p>
    <w:p w:rsidR="002A2E24" w:rsidRDefault="00727521">
      <w:pPr>
        <w:ind w:left="360"/>
        <w:rPr>
          <w:sz w:val="20"/>
          <w:szCs w:val="20"/>
        </w:rPr>
      </w:pPr>
      <w:bookmarkStart w:id="2" w:name="page3"/>
      <w:bookmarkEnd w:id="2"/>
      <w:r>
        <w:rPr>
          <w:rFonts w:eastAsia="Times New Roman"/>
          <w:sz w:val="24"/>
          <w:szCs w:val="24"/>
        </w:rPr>
        <w:lastRenderedPageBreak/>
        <w:t>Nêu những điểm giống và khác nhau cơ bản giữa giảm phân và</w:t>
      </w:r>
      <w:r>
        <w:rPr>
          <w:rFonts w:eastAsia="Times New Roman"/>
          <w:sz w:val="24"/>
          <w:szCs w:val="24"/>
        </w:rPr>
        <w:t xml:space="preserve"> nguyên phân.</w:t>
      </w:r>
    </w:p>
    <w:p w:rsidR="002A2E24" w:rsidRDefault="002A2E24">
      <w:pPr>
        <w:spacing w:line="202" w:lineRule="exact"/>
        <w:rPr>
          <w:sz w:val="20"/>
          <w:szCs w:val="20"/>
        </w:rPr>
      </w:pPr>
    </w:p>
    <w:p w:rsidR="002A2E24" w:rsidRDefault="00727521">
      <w:pPr>
        <w:ind w:left="360"/>
        <w:rPr>
          <w:sz w:val="20"/>
          <w:szCs w:val="20"/>
        </w:rPr>
      </w:pPr>
      <w:r>
        <w:rPr>
          <w:rFonts w:eastAsia="Times New Roman"/>
          <w:sz w:val="24"/>
          <w:szCs w:val="24"/>
        </w:rPr>
        <w:t>Đáp án và hướng dẫn giải bài 3:</w:t>
      </w:r>
    </w:p>
    <w:p w:rsidR="002A2E24" w:rsidRDefault="002A2E24">
      <w:pPr>
        <w:spacing w:line="204" w:lineRule="exact"/>
        <w:rPr>
          <w:sz w:val="20"/>
          <w:szCs w:val="20"/>
        </w:rPr>
      </w:pPr>
    </w:p>
    <w:p w:rsidR="002A2E24" w:rsidRDefault="00727521">
      <w:pPr>
        <w:ind w:left="360"/>
        <w:rPr>
          <w:sz w:val="20"/>
          <w:szCs w:val="20"/>
        </w:rPr>
      </w:pPr>
      <w:r>
        <w:rPr>
          <w:rFonts w:eastAsia="Times New Roman"/>
          <w:sz w:val="24"/>
          <w:szCs w:val="24"/>
        </w:rPr>
        <w:t>– Giống nhau:</w:t>
      </w:r>
    </w:p>
    <w:p w:rsidR="002A2E24" w:rsidRDefault="002A2E24">
      <w:pPr>
        <w:spacing w:line="202" w:lineRule="exact"/>
        <w:rPr>
          <w:sz w:val="20"/>
          <w:szCs w:val="20"/>
        </w:rPr>
      </w:pPr>
    </w:p>
    <w:p w:rsidR="002A2E24" w:rsidRDefault="00727521">
      <w:pPr>
        <w:numPr>
          <w:ilvl w:val="0"/>
          <w:numId w:val="8"/>
        </w:numPr>
        <w:tabs>
          <w:tab w:val="left" w:pos="560"/>
        </w:tabs>
        <w:ind w:left="560" w:hanging="202"/>
        <w:rPr>
          <w:rFonts w:eastAsia="Times New Roman"/>
          <w:sz w:val="24"/>
          <w:szCs w:val="24"/>
        </w:rPr>
      </w:pPr>
      <w:r>
        <w:rPr>
          <w:rFonts w:eastAsia="Times New Roman"/>
          <w:sz w:val="24"/>
          <w:szCs w:val="24"/>
        </w:rPr>
        <w:t>Đều là quá trình phân bào.</w:t>
      </w:r>
    </w:p>
    <w:p w:rsidR="002A2E24" w:rsidRDefault="002A2E24">
      <w:pPr>
        <w:spacing w:line="204" w:lineRule="exact"/>
        <w:rPr>
          <w:rFonts w:eastAsia="Times New Roman"/>
          <w:sz w:val="24"/>
          <w:szCs w:val="24"/>
        </w:rPr>
      </w:pPr>
    </w:p>
    <w:p w:rsidR="002A2E24" w:rsidRDefault="00727521">
      <w:pPr>
        <w:numPr>
          <w:ilvl w:val="0"/>
          <w:numId w:val="8"/>
        </w:numPr>
        <w:tabs>
          <w:tab w:val="left" w:pos="560"/>
        </w:tabs>
        <w:ind w:left="560" w:hanging="202"/>
        <w:rPr>
          <w:rFonts w:eastAsia="Times New Roman"/>
          <w:sz w:val="24"/>
          <w:szCs w:val="24"/>
        </w:rPr>
      </w:pPr>
      <w:r>
        <w:rPr>
          <w:rFonts w:eastAsia="Times New Roman"/>
          <w:sz w:val="24"/>
          <w:szCs w:val="24"/>
        </w:rPr>
        <w:t>Đều trải qua các kì: kì đầu, kì giữa, kì sau và kì cuối</w:t>
      </w:r>
    </w:p>
    <w:p w:rsidR="002A2E24" w:rsidRDefault="002A2E24">
      <w:pPr>
        <w:spacing w:line="202" w:lineRule="exact"/>
        <w:rPr>
          <w:sz w:val="20"/>
          <w:szCs w:val="20"/>
        </w:rPr>
      </w:pPr>
    </w:p>
    <w:p w:rsidR="002A2E24" w:rsidRDefault="00727521">
      <w:pPr>
        <w:ind w:left="360"/>
        <w:rPr>
          <w:sz w:val="20"/>
          <w:szCs w:val="20"/>
        </w:rPr>
      </w:pPr>
      <w:r>
        <w:rPr>
          <w:rFonts w:eastAsia="Times New Roman"/>
          <w:sz w:val="24"/>
          <w:szCs w:val="24"/>
        </w:rPr>
        <w:t>– Khác nhau</w:t>
      </w:r>
    </w:p>
    <w:p w:rsidR="002A2E24" w:rsidRDefault="002A2E24">
      <w:pPr>
        <w:spacing w:line="192"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4460"/>
        <w:gridCol w:w="4440"/>
      </w:tblGrid>
      <w:tr w:rsidR="002A2E24">
        <w:trPr>
          <w:trHeight w:val="403"/>
        </w:trPr>
        <w:tc>
          <w:tcPr>
            <w:tcW w:w="4460" w:type="dxa"/>
            <w:tcBorders>
              <w:top w:val="single" w:sz="8" w:space="0" w:color="auto"/>
              <w:left w:val="single" w:sz="8" w:space="0" w:color="auto"/>
              <w:right w:val="single" w:sz="8" w:space="0" w:color="auto"/>
            </w:tcBorders>
            <w:vAlign w:val="bottom"/>
          </w:tcPr>
          <w:p w:rsidR="002A2E24" w:rsidRDefault="00727521">
            <w:pPr>
              <w:ind w:left="1540"/>
              <w:rPr>
                <w:sz w:val="20"/>
                <w:szCs w:val="20"/>
              </w:rPr>
            </w:pPr>
            <w:r>
              <w:rPr>
                <w:rFonts w:eastAsia="Times New Roman"/>
                <w:b/>
                <w:bCs/>
                <w:sz w:val="24"/>
                <w:szCs w:val="24"/>
              </w:rPr>
              <w:t>Nguyên phân</w:t>
            </w:r>
          </w:p>
        </w:tc>
        <w:tc>
          <w:tcPr>
            <w:tcW w:w="4440" w:type="dxa"/>
            <w:tcBorders>
              <w:top w:val="single" w:sz="8" w:space="0" w:color="auto"/>
              <w:right w:val="single" w:sz="8" w:space="0" w:color="auto"/>
            </w:tcBorders>
            <w:vAlign w:val="bottom"/>
          </w:tcPr>
          <w:p w:rsidR="002A2E24" w:rsidRDefault="00727521">
            <w:pPr>
              <w:ind w:left="1620"/>
              <w:rPr>
                <w:sz w:val="20"/>
                <w:szCs w:val="20"/>
              </w:rPr>
            </w:pPr>
            <w:r>
              <w:rPr>
                <w:rFonts w:eastAsia="Times New Roman"/>
                <w:b/>
                <w:bCs/>
                <w:sz w:val="24"/>
                <w:szCs w:val="24"/>
              </w:rPr>
              <w:t>Giảm phân</w:t>
            </w:r>
          </w:p>
        </w:tc>
      </w:tr>
      <w:tr w:rsidR="002A2E24">
        <w:trPr>
          <w:trHeight w:val="207"/>
        </w:trPr>
        <w:tc>
          <w:tcPr>
            <w:tcW w:w="4460" w:type="dxa"/>
            <w:tcBorders>
              <w:left w:val="single" w:sz="8" w:space="0" w:color="auto"/>
              <w:bottom w:val="single" w:sz="8" w:space="0" w:color="auto"/>
              <w:right w:val="single" w:sz="8" w:space="0" w:color="auto"/>
            </w:tcBorders>
            <w:vAlign w:val="bottom"/>
          </w:tcPr>
          <w:p w:rsidR="002A2E24" w:rsidRDefault="002A2E24">
            <w:pPr>
              <w:rPr>
                <w:sz w:val="17"/>
                <w:szCs w:val="17"/>
              </w:rPr>
            </w:pPr>
          </w:p>
        </w:tc>
        <w:tc>
          <w:tcPr>
            <w:tcW w:w="4440" w:type="dxa"/>
            <w:tcBorders>
              <w:bottom w:val="single" w:sz="8" w:space="0" w:color="auto"/>
              <w:right w:val="single" w:sz="8" w:space="0" w:color="auto"/>
            </w:tcBorders>
            <w:vAlign w:val="bottom"/>
          </w:tcPr>
          <w:p w:rsidR="002A2E24" w:rsidRDefault="002A2E24">
            <w:pPr>
              <w:rPr>
                <w:sz w:val="17"/>
                <w:szCs w:val="17"/>
              </w:rPr>
            </w:pPr>
          </w:p>
        </w:tc>
      </w:tr>
      <w:tr w:rsidR="002A2E24">
        <w:trPr>
          <w:trHeight w:val="379"/>
        </w:trPr>
        <w:tc>
          <w:tcPr>
            <w:tcW w:w="4460" w:type="dxa"/>
            <w:tcBorders>
              <w:left w:val="single" w:sz="8" w:space="0" w:color="auto"/>
              <w:right w:val="single" w:sz="8" w:space="0" w:color="auto"/>
            </w:tcBorders>
            <w:vAlign w:val="bottom"/>
          </w:tcPr>
          <w:p w:rsidR="002A2E24" w:rsidRDefault="00727521">
            <w:pPr>
              <w:ind w:left="120"/>
              <w:rPr>
                <w:sz w:val="20"/>
                <w:szCs w:val="20"/>
              </w:rPr>
            </w:pPr>
            <w:r>
              <w:rPr>
                <w:rFonts w:eastAsia="Times New Roman"/>
                <w:sz w:val="24"/>
                <w:szCs w:val="24"/>
              </w:rPr>
              <w:t>Xảy ra ở tế bào sinh dưỡng</w:t>
            </w:r>
          </w:p>
        </w:tc>
        <w:tc>
          <w:tcPr>
            <w:tcW w:w="4440" w:type="dxa"/>
            <w:tcBorders>
              <w:right w:val="single" w:sz="8" w:space="0" w:color="auto"/>
            </w:tcBorders>
            <w:vAlign w:val="bottom"/>
          </w:tcPr>
          <w:p w:rsidR="002A2E24" w:rsidRDefault="00727521">
            <w:pPr>
              <w:ind w:left="100"/>
              <w:rPr>
                <w:sz w:val="20"/>
                <w:szCs w:val="20"/>
              </w:rPr>
            </w:pPr>
            <w:r>
              <w:rPr>
                <w:rFonts w:eastAsia="Times New Roman"/>
                <w:sz w:val="24"/>
                <w:szCs w:val="24"/>
              </w:rPr>
              <w:t>Xảy ra ở tế bào sinh dục cái</w:t>
            </w:r>
          </w:p>
        </w:tc>
      </w:tr>
      <w:tr w:rsidR="002A2E24">
        <w:trPr>
          <w:trHeight w:val="209"/>
        </w:trPr>
        <w:tc>
          <w:tcPr>
            <w:tcW w:w="4460" w:type="dxa"/>
            <w:tcBorders>
              <w:left w:val="single" w:sz="8" w:space="0" w:color="auto"/>
              <w:bottom w:val="single" w:sz="8" w:space="0" w:color="auto"/>
              <w:right w:val="single" w:sz="8" w:space="0" w:color="auto"/>
            </w:tcBorders>
            <w:vAlign w:val="bottom"/>
          </w:tcPr>
          <w:p w:rsidR="002A2E24" w:rsidRDefault="002A2E24">
            <w:pPr>
              <w:rPr>
                <w:sz w:val="18"/>
                <w:szCs w:val="18"/>
              </w:rPr>
            </w:pPr>
          </w:p>
        </w:tc>
        <w:tc>
          <w:tcPr>
            <w:tcW w:w="4440" w:type="dxa"/>
            <w:tcBorders>
              <w:bottom w:val="single" w:sz="8" w:space="0" w:color="auto"/>
              <w:right w:val="single" w:sz="8" w:space="0" w:color="auto"/>
            </w:tcBorders>
            <w:vAlign w:val="bottom"/>
          </w:tcPr>
          <w:p w:rsidR="002A2E24" w:rsidRDefault="002A2E24">
            <w:pPr>
              <w:rPr>
                <w:sz w:val="18"/>
                <w:szCs w:val="18"/>
              </w:rPr>
            </w:pPr>
          </w:p>
        </w:tc>
      </w:tr>
      <w:tr w:rsidR="002A2E24">
        <w:trPr>
          <w:trHeight w:val="378"/>
        </w:trPr>
        <w:tc>
          <w:tcPr>
            <w:tcW w:w="4460" w:type="dxa"/>
            <w:tcBorders>
              <w:left w:val="single" w:sz="8" w:space="0" w:color="auto"/>
              <w:right w:val="single" w:sz="8" w:space="0" w:color="auto"/>
            </w:tcBorders>
            <w:vAlign w:val="bottom"/>
          </w:tcPr>
          <w:p w:rsidR="002A2E24" w:rsidRDefault="00727521">
            <w:pPr>
              <w:ind w:left="120"/>
              <w:rPr>
                <w:sz w:val="20"/>
                <w:szCs w:val="20"/>
              </w:rPr>
            </w:pPr>
            <w:r>
              <w:rPr>
                <w:rFonts w:eastAsia="Times New Roman"/>
                <w:sz w:val="24"/>
                <w:szCs w:val="24"/>
              </w:rPr>
              <w:t xml:space="preserve">1 lần </w:t>
            </w:r>
            <w:r>
              <w:rPr>
                <w:rFonts w:eastAsia="Times New Roman"/>
                <w:sz w:val="24"/>
                <w:szCs w:val="24"/>
              </w:rPr>
              <w:t>phân bào</w:t>
            </w:r>
          </w:p>
        </w:tc>
        <w:tc>
          <w:tcPr>
            <w:tcW w:w="4440" w:type="dxa"/>
            <w:tcBorders>
              <w:right w:val="single" w:sz="8" w:space="0" w:color="auto"/>
            </w:tcBorders>
            <w:vAlign w:val="bottom"/>
          </w:tcPr>
          <w:p w:rsidR="002A2E24" w:rsidRDefault="00727521">
            <w:pPr>
              <w:ind w:left="100"/>
              <w:rPr>
                <w:sz w:val="20"/>
                <w:szCs w:val="20"/>
              </w:rPr>
            </w:pPr>
            <w:r>
              <w:rPr>
                <w:rFonts w:eastAsia="Times New Roman"/>
                <w:sz w:val="24"/>
                <w:szCs w:val="24"/>
              </w:rPr>
              <w:t>gồm 2 lần phân bào liên tiếp</w:t>
            </w:r>
          </w:p>
        </w:tc>
      </w:tr>
      <w:tr w:rsidR="002A2E24">
        <w:trPr>
          <w:trHeight w:val="212"/>
        </w:trPr>
        <w:tc>
          <w:tcPr>
            <w:tcW w:w="4460" w:type="dxa"/>
            <w:tcBorders>
              <w:left w:val="single" w:sz="8" w:space="0" w:color="auto"/>
              <w:bottom w:val="single" w:sz="8" w:space="0" w:color="auto"/>
              <w:right w:val="single" w:sz="8" w:space="0" w:color="auto"/>
            </w:tcBorders>
            <w:vAlign w:val="bottom"/>
          </w:tcPr>
          <w:p w:rsidR="002A2E24" w:rsidRDefault="002A2E24">
            <w:pPr>
              <w:rPr>
                <w:sz w:val="18"/>
                <w:szCs w:val="18"/>
              </w:rPr>
            </w:pPr>
          </w:p>
        </w:tc>
        <w:tc>
          <w:tcPr>
            <w:tcW w:w="4440" w:type="dxa"/>
            <w:tcBorders>
              <w:bottom w:val="single" w:sz="8" w:space="0" w:color="auto"/>
              <w:right w:val="single" w:sz="8" w:space="0" w:color="auto"/>
            </w:tcBorders>
            <w:vAlign w:val="bottom"/>
          </w:tcPr>
          <w:p w:rsidR="002A2E24" w:rsidRDefault="002A2E24">
            <w:pPr>
              <w:rPr>
                <w:sz w:val="18"/>
                <w:szCs w:val="18"/>
              </w:rPr>
            </w:pPr>
          </w:p>
        </w:tc>
      </w:tr>
      <w:tr w:rsidR="002A2E24">
        <w:trPr>
          <w:trHeight w:val="378"/>
        </w:trPr>
        <w:tc>
          <w:tcPr>
            <w:tcW w:w="4460" w:type="dxa"/>
            <w:tcBorders>
              <w:left w:val="single" w:sz="8" w:space="0" w:color="auto"/>
              <w:right w:val="single" w:sz="8" w:space="0" w:color="auto"/>
            </w:tcBorders>
            <w:vAlign w:val="bottom"/>
          </w:tcPr>
          <w:p w:rsidR="002A2E24" w:rsidRDefault="00727521">
            <w:pPr>
              <w:ind w:left="120"/>
              <w:rPr>
                <w:sz w:val="20"/>
                <w:szCs w:val="20"/>
              </w:rPr>
            </w:pPr>
            <w:r>
              <w:rPr>
                <w:rFonts w:eastAsia="Times New Roman"/>
                <w:sz w:val="24"/>
                <w:szCs w:val="24"/>
              </w:rPr>
              <w:t>Có sự phân li đồng đều của các cặp NST</w:t>
            </w:r>
          </w:p>
        </w:tc>
        <w:tc>
          <w:tcPr>
            <w:tcW w:w="4440" w:type="dxa"/>
            <w:tcBorders>
              <w:right w:val="single" w:sz="8" w:space="0" w:color="auto"/>
            </w:tcBorders>
            <w:vAlign w:val="bottom"/>
          </w:tcPr>
          <w:p w:rsidR="002A2E24" w:rsidRDefault="00727521">
            <w:pPr>
              <w:ind w:left="100"/>
              <w:rPr>
                <w:sz w:val="20"/>
                <w:szCs w:val="20"/>
              </w:rPr>
            </w:pPr>
            <w:r>
              <w:rPr>
                <w:rFonts w:eastAsia="Times New Roman"/>
                <w:sz w:val="24"/>
                <w:szCs w:val="24"/>
              </w:rPr>
              <w:t>Có sự phân li độc tập và tổ hợp tự do của</w:t>
            </w:r>
          </w:p>
        </w:tc>
      </w:tr>
      <w:tr w:rsidR="002A2E24">
        <w:trPr>
          <w:trHeight w:val="360"/>
        </w:trPr>
        <w:tc>
          <w:tcPr>
            <w:tcW w:w="4460" w:type="dxa"/>
            <w:tcBorders>
              <w:left w:val="single" w:sz="8" w:space="0" w:color="auto"/>
              <w:right w:val="single" w:sz="8" w:space="0" w:color="auto"/>
            </w:tcBorders>
            <w:vAlign w:val="bottom"/>
          </w:tcPr>
          <w:p w:rsidR="002A2E24" w:rsidRDefault="00727521">
            <w:pPr>
              <w:ind w:left="120"/>
              <w:rPr>
                <w:sz w:val="20"/>
                <w:szCs w:val="20"/>
              </w:rPr>
            </w:pPr>
            <w:r>
              <w:rPr>
                <w:rFonts w:eastAsia="Times New Roman"/>
                <w:sz w:val="24"/>
                <w:szCs w:val="24"/>
              </w:rPr>
              <w:t>kép tương đồng về hai cực tế bào</w:t>
            </w:r>
          </w:p>
        </w:tc>
        <w:tc>
          <w:tcPr>
            <w:tcW w:w="4440" w:type="dxa"/>
            <w:tcBorders>
              <w:right w:val="single" w:sz="8" w:space="0" w:color="auto"/>
            </w:tcBorders>
            <w:vAlign w:val="bottom"/>
          </w:tcPr>
          <w:p w:rsidR="002A2E24" w:rsidRDefault="00727521">
            <w:pPr>
              <w:ind w:left="100"/>
              <w:rPr>
                <w:sz w:val="20"/>
                <w:szCs w:val="20"/>
              </w:rPr>
            </w:pPr>
            <w:r>
              <w:rPr>
                <w:rFonts w:eastAsia="Times New Roman"/>
                <w:sz w:val="24"/>
                <w:szCs w:val="24"/>
              </w:rPr>
              <w:t>các cặp NST kép tương đồng về hai cực tế</w:t>
            </w:r>
          </w:p>
        </w:tc>
      </w:tr>
      <w:tr w:rsidR="002A2E24">
        <w:trPr>
          <w:trHeight w:val="358"/>
        </w:trPr>
        <w:tc>
          <w:tcPr>
            <w:tcW w:w="4460" w:type="dxa"/>
            <w:tcBorders>
              <w:left w:val="single" w:sz="8" w:space="0" w:color="auto"/>
              <w:right w:val="single" w:sz="8" w:space="0" w:color="auto"/>
            </w:tcBorders>
            <w:vAlign w:val="bottom"/>
          </w:tcPr>
          <w:p w:rsidR="002A2E24" w:rsidRDefault="002A2E24">
            <w:pPr>
              <w:rPr>
                <w:sz w:val="24"/>
                <w:szCs w:val="24"/>
              </w:rPr>
            </w:pPr>
          </w:p>
        </w:tc>
        <w:tc>
          <w:tcPr>
            <w:tcW w:w="4440" w:type="dxa"/>
            <w:tcBorders>
              <w:right w:val="single" w:sz="8" w:space="0" w:color="auto"/>
            </w:tcBorders>
            <w:vAlign w:val="bottom"/>
          </w:tcPr>
          <w:p w:rsidR="002A2E24" w:rsidRDefault="00727521">
            <w:pPr>
              <w:ind w:left="100"/>
              <w:rPr>
                <w:sz w:val="20"/>
                <w:szCs w:val="20"/>
              </w:rPr>
            </w:pPr>
            <w:r>
              <w:rPr>
                <w:rFonts w:eastAsia="Times New Roman"/>
                <w:sz w:val="24"/>
                <w:szCs w:val="24"/>
              </w:rPr>
              <w:t>bào</w:t>
            </w:r>
          </w:p>
        </w:tc>
      </w:tr>
      <w:tr w:rsidR="002A2E24">
        <w:trPr>
          <w:trHeight w:val="212"/>
        </w:trPr>
        <w:tc>
          <w:tcPr>
            <w:tcW w:w="4460" w:type="dxa"/>
            <w:tcBorders>
              <w:left w:val="single" w:sz="8" w:space="0" w:color="auto"/>
              <w:bottom w:val="single" w:sz="8" w:space="0" w:color="auto"/>
              <w:right w:val="single" w:sz="8" w:space="0" w:color="auto"/>
            </w:tcBorders>
            <w:vAlign w:val="bottom"/>
          </w:tcPr>
          <w:p w:rsidR="002A2E24" w:rsidRDefault="002A2E24">
            <w:pPr>
              <w:rPr>
                <w:sz w:val="18"/>
                <w:szCs w:val="18"/>
              </w:rPr>
            </w:pPr>
          </w:p>
        </w:tc>
        <w:tc>
          <w:tcPr>
            <w:tcW w:w="4440" w:type="dxa"/>
            <w:tcBorders>
              <w:bottom w:val="single" w:sz="8" w:space="0" w:color="auto"/>
              <w:right w:val="single" w:sz="8" w:space="0" w:color="auto"/>
            </w:tcBorders>
            <w:vAlign w:val="bottom"/>
          </w:tcPr>
          <w:p w:rsidR="002A2E24" w:rsidRDefault="002A2E24">
            <w:pPr>
              <w:rPr>
                <w:sz w:val="18"/>
                <w:szCs w:val="18"/>
              </w:rPr>
            </w:pPr>
          </w:p>
        </w:tc>
      </w:tr>
      <w:tr w:rsidR="002A2E24">
        <w:trPr>
          <w:trHeight w:val="378"/>
        </w:trPr>
        <w:tc>
          <w:tcPr>
            <w:tcW w:w="4460" w:type="dxa"/>
            <w:tcBorders>
              <w:left w:val="single" w:sz="8" w:space="0" w:color="auto"/>
              <w:right w:val="single" w:sz="8" w:space="0" w:color="auto"/>
            </w:tcBorders>
            <w:vAlign w:val="bottom"/>
          </w:tcPr>
          <w:p w:rsidR="002A2E24" w:rsidRDefault="00727521">
            <w:pPr>
              <w:ind w:left="120"/>
              <w:rPr>
                <w:sz w:val="20"/>
                <w:szCs w:val="20"/>
              </w:rPr>
            </w:pPr>
            <w:r>
              <w:rPr>
                <w:rFonts w:eastAsia="Times New Roman"/>
                <w:sz w:val="24"/>
                <w:szCs w:val="24"/>
              </w:rPr>
              <w:t>1 tế bào mẹ (2n) nguyên phân tạo ra hai tế</w:t>
            </w:r>
          </w:p>
        </w:tc>
        <w:tc>
          <w:tcPr>
            <w:tcW w:w="4440" w:type="dxa"/>
            <w:tcBorders>
              <w:right w:val="single" w:sz="8" w:space="0" w:color="auto"/>
            </w:tcBorders>
            <w:vAlign w:val="bottom"/>
          </w:tcPr>
          <w:p w:rsidR="002A2E24" w:rsidRDefault="00727521">
            <w:pPr>
              <w:ind w:left="100"/>
              <w:rPr>
                <w:sz w:val="20"/>
                <w:szCs w:val="20"/>
              </w:rPr>
            </w:pPr>
            <w:r>
              <w:rPr>
                <w:rFonts w:eastAsia="Times New Roman"/>
                <w:sz w:val="24"/>
                <w:szCs w:val="24"/>
              </w:rPr>
              <w:t xml:space="preserve">1 tế </w:t>
            </w:r>
            <w:r>
              <w:rPr>
                <w:rFonts w:eastAsia="Times New Roman"/>
                <w:sz w:val="24"/>
                <w:szCs w:val="24"/>
              </w:rPr>
              <w:t>bào mẹ (2n) giảm phân tạp 4 tế bào</w:t>
            </w:r>
          </w:p>
        </w:tc>
      </w:tr>
      <w:tr w:rsidR="002A2E24">
        <w:trPr>
          <w:trHeight w:val="358"/>
        </w:trPr>
        <w:tc>
          <w:tcPr>
            <w:tcW w:w="4460" w:type="dxa"/>
            <w:tcBorders>
              <w:left w:val="single" w:sz="8" w:space="0" w:color="auto"/>
              <w:right w:val="single" w:sz="8" w:space="0" w:color="auto"/>
            </w:tcBorders>
            <w:vAlign w:val="bottom"/>
          </w:tcPr>
          <w:p w:rsidR="002A2E24" w:rsidRDefault="00727521">
            <w:pPr>
              <w:ind w:left="120"/>
              <w:rPr>
                <w:sz w:val="20"/>
                <w:szCs w:val="20"/>
              </w:rPr>
            </w:pPr>
            <w:r>
              <w:rPr>
                <w:rFonts w:eastAsia="Times New Roman"/>
                <w:sz w:val="24"/>
                <w:szCs w:val="24"/>
              </w:rPr>
              <w:t>bào con, mỗi tế bào con có bộ NST lưỡng</w:t>
            </w:r>
          </w:p>
        </w:tc>
        <w:tc>
          <w:tcPr>
            <w:tcW w:w="4440" w:type="dxa"/>
            <w:tcBorders>
              <w:right w:val="single" w:sz="8" w:space="0" w:color="auto"/>
            </w:tcBorders>
            <w:vAlign w:val="bottom"/>
          </w:tcPr>
          <w:p w:rsidR="002A2E24" w:rsidRDefault="00727521">
            <w:pPr>
              <w:ind w:left="100"/>
              <w:rPr>
                <w:sz w:val="20"/>
                <w:szCs w:val="20"/>
              </w:rPr>
            </w:pPr>
            <w:r>
              <w:rPr>
                <w:rFonts w:eastAsia="Times New Roman"/>
                <w:sz w:val="24"/>
                <w:szCs w:val="24"/>
              </w:rPr>
              <w:t>con, mỗi tế bào con có bộ NST đơn bội (n)</w:t>
            </w:r>
          </w:p>
        </w:tc>
      </w:tr>
      <w:tr w:rsidR="002A2E24">
        <w:trPr>
          <w:trHeight w:val="360"/>
        </w:trPr>
        <w:tc>
          <w:tcPr>
            <w:tcW w:w="4460" w:type="dxa"/>
            <w:tcBorders>
              <w:left w:val="single" w:sz="8" w:space="0" w:color="auto"/>
              <w:right w:val="single" w:sz="8" w:space="0" w:color="auto"/>
            </w:tcBorders>
            <w:vAlign w:val="bottom"/>
          </w:tcPr>
          <w:p w:rsidR="002A2E24" w:rsidRDefault="00727521">
            <w:pPr>
              <w:ind w:left="120"/>
              <w:rPr>
                <w:sz w:val="20"/>
                <w:szCs w:val="20"/>
              </w:rPr>
            </w:pPr>
            <w:r>
              <w:rPr>
                <w:rFonts w:eastAsia="Times New Roman"/>
                <w:sz w:val="24"/>
                <w:szCs w:val="24"/>
              </w:rPr>
              <w:t>bội (2n)</w:t>
            </w:r>
          </w:p>
        </w:tc>
        <w:tc>
          <w:tcPr>
            <w:tcW w:w="4440" w:type="dxa"/>
            <w:tcBorders>
              <w:right w:val="single" w:sz="8" w:space="0" w:color="auto"/>
            </w:tcBorders>
            <w:vAlign w:val="bottom"/>
          </w:tcPr>
          <w:p w:rsidR="002A2E24" w:rsidRDefault="002A2E24">
            <w:pPr>
              <w:rPr>
                <w:sz w:val="24"/>
                <w:szCs w:val="24"/>
              </w:rPr>
            </w:pPr>
          </w:p>
        </w:tc>
      </w:tr>
      <w:tr w:rsidR="002A2E24">
        <w:trPr>
          <w:trHeight w:val="210"/>
        </w:trPr>
        <w:tc>
          <w:tcPr>
            <w:tcW w:w="4460" w:type="dxa"/>
            <w:tcBorders>
              <w:left w:val="single" w:sz="8" w:space="0" w:color="auto"/>
              <w:bottom w:val="single" w:sz="8" w:space="0" w:color="auto"/>
              <w:right w:val="single" w:sz="8" w:space="0" w:color="auto"/>
            </w:tcBorders>
            <w:vAlign w:val="bottom"/>
          </w:tcPr>
          <w:p w:rsidR="002A2E24" w:rsidRDefault="002A2E24">
            <w:pPr>
              <w:rPr>
                <w:sz w:val="18"/>
                <w:szCs w:val="18"/>
              </w:rPr>
            </w:pPr>
          </w:p>
        </w:tc>
        <w:tc>
          <w:tcPr>
            <w:tcW w:w="4440" w:type="dxa"/>
            <w:tcBorders>
              <w:bottom w:val="single" w:sz="8" w:space="0" w:color="auto"/>
              <w:right w:val="single" w:sz="8" w:space="0" w:color="auto"/>
            </w:tcBorders>
            <w:vAlign w:val="bottom"/>
          </w:tcPr>
          <w:p w:rsidR="002A2E24" w:rsidRDefault="002A2E24">
            <w:pPr>
              <w:rPr>
                <w:sz w:val="18"/>
                <w:szCs w:val="18"/>
              </w:rPr>
            </w:pPr>
          </w:p>
        </w:tc>
      </w:tr>
    </w:tbl>
    <w:p w:rsidR="002A2E24" w:rsidRDefault="002A2E24">
      <w:pPr>
        <w:spacing w:line="112" w:lineRule="exact"/>
        <w:rPr>
          <w:sz w:val="20"/>
          <w:szCs w:val="20"/>
        </w:rPr>
      </w:pPr>
    </w:p>
    <w:p w:rsidR="002A2E24" w:rsidRDefault="00727521">
      <w:pPr>
        <w:ind w:left="360"/>
        <w:rPr>
          <w:sz w:val="20"/>
          <w:szCs w:val="20"/>
        </w:rPr>
      </w:pPr>
      <w:r>
        <w:rPr>
          <w:rFonts w:eastAsia="Times New Roman"/>
          <w:sz w:val="24"/>
          <w:szCs w:val="24"/>
        </w:rPr>
        <w:t>Bài 4: (trang 33 SGK Sinh 9)</w:t>
      </w:r>
    </w:p>
    <w:p w:rsidR="002A2E24" w:rsidRDefault="002A2E24">
      <w:pPr>
        <w:spacing w:line="216" w:lineRule="exact"/>
        <w:rPr>
          <w:sz w:val="20"/>
          <w:szCs w:val="20"/>
        </w:rPr>
      </w:pPr>
    </w:p>
    <w:p w:rsidR="002A2E24" w:rsidRDefault="00727521">
      <w:pPr>
        <w:spacing w:line="300" w:lineRule="auto"/>
        <w:ind w:left="360" w:right="367"/>
        <w:jc w:val="both"/>
        <w:rPr>
          <w:sz w:val="20"/>
          <w:szCs w:val="20"/>
        </w:rPr>
      </w:pPr>
      <w:r>
        <w:rPr>
          <w:rFonts w:eastAsia="Times New Roman"/>
          <w:sz w:val="24"/>
          <w:szCs w:val="24"/>
        </w:rPr>
        <w:t xml:space="preserve">Ruồi giấm có 2n = 8. Một tế bào của ruồi giấm đang ở kì sau của giảm phân II. Tế bào đó có </w:t>
      </w:r>
      <w:r>
        <w:rPr>
          <w:rFonts w:eastAsia="Times New Roman"/>
          <w:sz w:val="24"/>
          <w:szCs w:val="24"/>
        </w:rPr>
        <w:t>bao nhiêu NST đơn trong các trường hợp sau đây?</w:t>
      </w:r>
    </w:p>
    <w:p w:rsidR="002A2E24" w:rsidRDefault="002A2E24">
      <w:pPr>
        <w:spacing w:line="135" w:lineRule="exact"/>
        <w:rPr>
          <w:sz w:val="20"/>
          <w:szCs w:val="20"/>
        </w:rPr>
      </w:pPr>
    </w:p>
    <w:p w:rsidR="002A2E24" w:rsidRDefault="00727521">
      <w:pPr>
        <w:tabs>
          <w:tab w:val="left" w:pos="2260"/>
          <w:tab w:val="left" w:pos="3840"/>
          <w:tab w:val="left" w:pos="6020"/>
        </w:tabs>
        <w:ind w:left="360"/>
        <w:rPr>
          <w:sz w:val="20"/>
          <w:szCs w:val="20"/>
        </w:rPr>
      </w:pPr>
      <w:r>
        <w:rPr>
          <w:rFonts w:eastAsia="Times New Roman"/>
          <w:sz w:val="24"/>
          <w:szCs w:val="24"/>
        </w:rPr>
        <w:t>a) 2</w:t>
      </w:r>
      <w:r>
        <w:rPr>
          <w:sz w:val="20"/>
          <w:szCs w:val="20"/>
        </w:rPr>
        <w:tab/>
      </w:r>
      <w:r>
        <w:rPr>
          <w:rFonts w:eastAsia="Times New Roman"/>
          <w:sz w:val="24"/>
          <w:szCs w:val="24"/>
        </w:rPr>
        <w:t>b) 4</w:t>
      </w:r>
      <w:r>
        <w:rPr>
          <w:sz w:val="20"/>
          <w:szCs w:val="20"/>
        </w:rPr>
        <w:tab/>
      </w:r>
      <w:r>
        <w:rPr>
          <w:rFonts w:eastAsia="Times New Roman"/>
          <w:sz w:val="24"/>
          <w:szCs w:val="24"/>
        </w:rPr>
        <w:t>c) 8</w:t>
      </w:r>
      <w:r>
        <w:rPr>
          <w:sz w:val="20"/>
          <w:szCs w:val="20"/>
        </w:rPr>
        <w:tab/>
      </w:r>
      <w:r>
        <w:rPr>
          <w:rFonts w:eastAsia="Times New Roman"/>
          <w:sz w:val="23"/>
          <w:szCs w:val="23"/>
        </w:rPr>
        <w:t>d) 16</w:t>
      </w:r>
    </w:p>
    <w:p w:rsidR="002A2E24" w:rsidRDefault="002A2E24">
      <w:pPr>
        <w:spacing w:line="202" w:lineRule="exact"/>
        <w:rPr>
          <w:sz w:val="20"/>
          <w:szCs w:val="20"/>
        </w:rPr>
      </w:pPr>
    </w:p>
    <w:p w:rsidR="002A2E24" w:rsidRDefault="00727521">
      <w:pPr>
        <w:ind w:left="360"/>
        <w:rPr>
          <w:sz w:val="20"/>
          <w:szCs w:val="20"/>
        </w:rPr>
      </w:pPr>
      <w:r>
        <w:rPr>
          <w:rFonts w:eastAsia="Times New Roman"/>
          <w:sz w:val="24"/>
          <w:szCs w:val="24"/>
        </w:rPr>
        <w:t>Đáp án và hướng dẫn giải bài 4:</w:t>
      </w:r>
    </w:p>
    <w:p w:rsidR="002A2E24" w:rsidRDefault="002A2E24">
      <w:pPr>
        <w:spacing w:line="204" w:lineRule="exact"/>
        <w:rPr>
          <w:sz w:val="20"/>
          <w:szCs w:val="20"/>
        </w:rPr>
      </w:pPr>
    </w:p>
    <w:p w:rsidR="002A2E24" w:rsidRDefault="00727521">
      <w:pPr>
        <w:ind w:left="360"/>
        <w:rPr>
          <w:sz w:val="20"/>
          <w:szCs w:val="20"/>
        </w:rPr>
      </w:pPr>
      <w:r>
        <w:rPr>
          <w:rFonts w:eastAsia="Times New Roman"/>
          <w:sz w:val="24"/>
          <w:szCs w:val="24"/>
        </w:rPr>
        <w:t>Đáp án: c) 8</w:t>
      </w:r>
    </w:p>
    <w:p w:rsidR="002A2E24" w:rsidRDefault="002A2E24">
      <w:pPr>
        <w:spacing w:line="202" w:lineRule="exact"/>
        <w:rPr>
          <w:sz w:val="20"/>
          <w:szCs w:val="20"/>
        </w:rPr>
      </w:pPr>
    </w:p>
    <w:p w:rsidR="002A2E24" w:rsidRDefault="00727521">
      <w:pPr>
        <w:ind w:left="360"/>
        <w:rPr>
          <w:sz w:val="20"/>
          <w:szCs w:val="20"/>
        </w:rPr>
      </w:pPr>
      <w:r>
        <w:rPr>
          <w:rFonts w:eastAsia="Times New Roman"/>
          <w:sz w:val="24"/>
          <w:szCs w:val="24"/>
        </w:rPr>
        <w:t>Theo công thức:</w:t>
      </w:r>
    </w:p>
    <w:p w:rsidR="002A2E24" w:rsidRDefault="002A2E24">
      <w:pPr>
        <w:spacing w:line="178" w:lineRule="exact"/>
        <w:rPr>
          <w:sz w:val="20"/>
          <w:szCs w:val="20"/>
        </w:rPr>
      </w:pPr>
    </w:p>
    <w:p w:rsidR="002A2E24" w:rsidRDefault="00727521">
      <w:pPr>
        <w:ind w:left="360"/>
        <w:rPr>
          <w:sz w:val="20"/>
          <w:szCs w:val="20"/>
        </w:rPr>
      </w:pPr>
      <w:r>
        <w:rPr>
          <w:rFonts w:eastAsia="Times New Roman"/>
          <w:sz w:val="24"/>
          <w:szCs w:val="24"/>
        </w:rPr>
        <w:t>Kđ 1: 2n kép ; 2nx</w:t>
      </w:r>
      <w:r>
        <w:rPr>
          <w:rFonts w:eastAsia="Times New Roman"/>
          <w:sz w:val="32"/>
          <w:szCs w:val="32"/>
          <w:vertAlign w:val="superscript"/>
        </w:rPr>
        <w:t>2</w:t>
      </w:r>
      <w:r>
        <w:rPr>
          <w:rFonts w:eastAsia="Times New Roman"/>
          <w:sz w:val="24"/>
          <w:szCs w:val="24"/>
        </w:rPr>
        <w:t xml:space="preserve"> cromatide</w:t>
      </w:r>
    </w:p>
    <w:p w:rsidR="002A2E24" w:rsidRDefault="002A2E24">
      <w:pPr>
        <w:spacing w:line="137" w:lineRule="exact"/>
        <w:rPr>
          <w:sz w:val="20"/>
          <w:szCs w:val="20"/>
        </w:rPr>
      </w:pPr>
    </w:p>
    <w:p w:rsidR="002A2E24" w:rsidRDefault="00727521">
      <w:pPr>
        <w:ind w:left="360"/>
        <w:rPr>
          <w:sz w:val="20"/>
          <w:szCs w:val="20"/>
        </w:rPr>
      </w:pPr>
      <w:r>
        <w:rPr>
          <w:rFonts w:eastAsia="Times New Roman"/>
          <w:sz w:val="24"/>
          <w:szCs w:val="24"/>
        </w:rPr>
        <w:t>Kg 1: như trên</w:t>
      </w:r>
    </w:p>
    <w:p w:rsidR="002A2E24" w:rsidRDefault="002A2E24">
      <w:pPr>
        <w:spacing w:line="204" w:lineRule="exact"/>
        <w:rPr>
          <w:sz w:val="20"/>
          <w:szCs w:val="20"/>
        </w:rPr>
      </w:pPr>
    </w:p>
    <w:p w:rsidR="002A2E24" w:rsidRDefault="00727521">
      <w:pPr>
        <w:ind w:left="360"/>
        <w:rPr>
          <w:sz w:val="20"/>
          <w:szCs w:val="20"/>
        </w:rPr>
      </w:pPr>
      <w:r>
        <w:rPr>
          <w:rFonts w:eastAsia="Times New Roman"/>
          <w:sz w:val="24"/>
          <w:szCs w:val="24"/>
        </w:rPr>
        <w:t>Ks 1: như trên</w:t>
      </w:r>
    </w:p>
    <w:p w:rsidR="002A2E24" w:rsidRDefault="002A2E24">
      <w:pPr>
        <w:spacing w:line="175" w:lineRule="exact"/>
        <w:rPr>
          <w:sz w:val="20"/>
          <w:szCs w:val="20"/>
        </w:rPr>
      </w:pPr>
    </w:p>
    <w:p w:rsidR="002A2E24" w:rsidRDefault="00727521">
      <w:pPr>
        <w:ind w:left="360"/>
        <w:rPr>
          <w:sz w:val="20"/>
          <w:szCs w:val="20"/>
        </w:rPr>
      </w:pPr>
      <w:r>
        <w:rPr>
          <w:rFonts w:eastAsia="Times New Roman"/>
          <w:sz w:val="24"/>
          <w:szCs w:val="24"/>
        </w:rPr>
        <w:t>Kc 1: n kép ; nx</w:t>
      </w:r>
      <w:r>
        <w:rPr>
          <w:rFonts w:eastAsia="Times New Roman"/>
          <w:sz w:val="32"/>
          <w:szCs w:val="32"/>
          <w:vertAlign w:val="superscript"/>
        </w:rPr>
        <w:t>2</w:t>
      </w:r>
      <w:r>
        <w:rPr>
          <w:rFonts w:eastAsia="Times New Roman"/>
          <w:sz w:val="24"/>
          <w:szCs w:val="24"/>
        </w:rPr>
        <w:t xml:space="preserve"> cromatide</w:t>
      </w:r>
    </w:p>
    <w:p w:rsidR="002A2E24" w:rsidRDefault="002A2E24">
      <w:pPr>
        <w:spacing w:line="20" w:lineRule="exact"/>
        <w:rPr>
          <w:sz w:val="20"/>
          <w:szCs w:val="20"/>
        </w:rPr>
      </w:pPr>
    </w:p>
    <w:p w:rsidR="002A2E24" w:rsidRDefault="002A2E24">
      <w:pPr>
        <w:sectPr w:rsidR="002A2E24">
          <w:pgSz w:w="12240" w:h="15818"/>
          <w:pgMar w:top="1432" w:right="1440" w:bottom="146" w:left="1440" w:header="0" w:footer="0" w:gutter="0"/>
          <w:cols w:space="720" w:equalWidth="0">
            <w:col w:w="9367"/>
          </w:cols>
        </w:sect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342" w:lineRule="exact"/>
        <w:rPr>
          <w:sz w:val="20"/>
          <w:szCs w:val="20"/>
        </w:rPr>
      </w:pPr>
    </w:p>
    <w:p w:rsidR="002A2E24" w:rsidRDefault="00727521">
      <w:pPr>
        <w:ind w:left="5340"/>
        <w:rPr>
          <w:sz w:val="20"/>
          <w:szCs w:val="20"/>
        </w:rPr>
      </w:pPr>
      <w:r>
        <w:rPr>
          <w:rFonts w:eastAsia="Times New Roman"/>
          <w:b/>
          <w:bCs/>
          <w:color w:val="FF0000"/>
          <w:sz w:val="21"/>
          <w:szCs w:val="21"/>
        </w:rPr>
        <w:t>Thư viện</w:t>
      </w:r>
      <w:r>
        <w:rPr>
          <w:rFonts w:eastAsia="Times New Roman"/>
          <w:b/>
          <w:bCs/>
          <w:color w:val="FF0000"/>
          <w:sz w:val="21"/>
          <w:szCs w:val="21"/>
        </w:rPr>
        <w:t xml:space="preserve"> đề thi thử lớn nhất Việt Nam</w:t>
      </w:r>
    </w:p>
    <w:p w:rsidR="002A2E24" w:rsidRDefault="002A2E24">
      <w:pPr>
        <w:sectPr w:rsidR="002A2E24">
          <w:type w:val="continuous"/>
          <w:pgSz w:w="12240" w:h="15818"/>
          <w:pgMar w:top="1432" w:right="1440" w:bottom="146" w:left="1440" w:header="0" w:footer="0" w:gutter="0"/>
          <w:cols w:space="720" w:equalWidth="0">
            <w:col w:w="9367"/>
          </w:cols>
        </w:sectPr>
      </w:pPr>
    </w:p>
    <w:p w:rsidR="002A2E24" w:rsidRDefault="002A2E24">
      <w:pPr>
        <w:spacing w:line="4" w:lineRule="exact"/>
        <w:rPr>
          <w:sz w:val="20"/>
          <w:szCs w:val="20"/>
        </w:rPr>
      </w:pPr>
      <w:bookmarkStart w:id="3" w:name="page4"/>
      <w:bookmarkEnd w:id="3"/>
    </w:p>
    <w:p w:rsidR="002A2E24" w:rsidRDefault="00727521">
      <w:pPr>
        <w:ind w:left="360"/>
        <w:rPr>
          <w:sz w:val="20"/>
          <w:szCs w:val="20"/>
        </w:rPr>
      </w:pPr>
      <w:r>
        <w:rPr>
          <w:rFonts w:eastAsia="Times New Roman"/>
          <w:sz w:val="23"/>
          <w:szCs w:val="23"/>
        </w:rPr>
        <w:t>Kđ 2: như Kc 1</w:t>
      </w:r>
    </w:p>
    <w:p w:rsidR="002A2E24" w:rsidRDefault="002A2E24">
      <w:pPr>
        <w:spacing w:line="214" w:lineRule="exact"/>
        <w:rPr>
          <w:sz w:val="20"/>
          <w:szCs w:val="20"/>
        </w:rPr>
      </w:pPr>
    </w:p>
    <w:p w:rsidR="002A2E24" w:rsidRDefault="00727521">
      <w:pPr>
        <w:ind w:left="360"/>
        <w:rPr>
          <w:sz w:val="20"/>
          <w:szCs w:val="20"/>
        </w:rPr>
      </w:pPr>
      <w:r>
        <w:rPr>
          <w:rFonts w:eastAsia="Times New Roman"/>
          <w:sz w:val="23"/>
          <w:szCs w:val="23"/>
        </w:rPr>
        <w:t>Kg 2: như Kc 1</w:t>
      </w:r>
    </w:p>
    <w:p w:rsidR="002A2E24" w:rsidRDefault="002A2E24">
      <w:pPr>
        <w:spacing w:line="177" w:lineRule="exact"/>
        <w:rPr>
          <w:sz w:val="20"/>
          <w:szCs w:val="20"/>
        </w:rPr>
      </w:pPr>
    </w:p>
    <w:p w:rsidR="002A2E24" w:rsidRDefault="00727521">
      <w:pPr>
        <w:ind w:left="360"/>
        <w:rPr>
          <w:sz w:val="20"/>
          <w:szCs w:val="20"/>
        </w:rPr>
      </w:pPr>
      <w:r>
        <w:rPr>
          <w:rFonts w:eastAsia="Times New Roman"/>
          <w:sz w:val="24"/>
          <w:szCs w:val="24"/>
        </w:rPr>
        <w:t>Ks 2: nx</w:t>
      </w:r>
      <w:r>
        <w:rPr>
          <w:rFonts w:eastAsia="Times New Roman"/>
          <w:sz w:val="32"/>
          <w:szCs w:val="32"/>
          <w:vertAlign w:val="superscript"/>
        </w:rPr>
        <w:t>2</w:t>
      </w:r>
      <w:r>
        <w:rPr>
          <w:rFonts w:eastAsia="Times New Roman"/>
          <w:sz w:val="24"/>
          <w:szCs w:val="24"/>
        </w:rPr>
        <w:t xml:space="preserve"> đơn</w:t>
      </w:r>
    </w:p>
    <w:p w:rsidR="002A2E24" w:rsidRDefault="002A2E24">
      <w:pPr>
        <w:spacing w:line="137" w:lineRule="exact"/>
        <w:rPr>
          <w:sz w:val="20"/>
          <w:szCs w:val="20"/>
        </w:rPr>
      </w:pPr>
    </w:p>
    <w:p w:rsidR="002A2E24" w:rsidRDefault="00727521">
      <w:pPr>
        <w:ind w:left="360"/>
        <w:rPr>
          <w:sz w:val="20"/>
          <w:szCs w:val="20"/>
        </w:rPr>
      </w:pPr>
      <w:r>
        <w:rPr>
          <w:rFonts w:eastAsia="Times New Roman"/>
          <w:sz w:val="24"/>
          <w:szCs w:val="24"/>
        </w:rPr>
        <w:t>Kc 2: n đơn</w:t>
      </w:r>
    </w:p>
    <w:p w:rsidR="002A2E24" w:rsidRDefault="002A2E24">
      <w:pPr>
        <w:spacing w:line="20" w:lineRule="exact"/>
        <w:rPr>
          <w:sz w:val="20"/>
          <w:szCs w:val="20"/>
        </w:rPr>
      </w:pPr>
      <w:bookmarkStart w:id="4" w:name="_GoBack"/>
      <w:bookmarkEnd w:id="4"/>
    </w:p>
    <w:p w:rsidR="002A2E24" w:rsidRDefault="002A2E24">
      <w:pPr>
        <w:sectPr w:rsidR="002A2E24">
          <w:pgSz w:w="12240" w:h="15818"/>
          <w:pgMar w:top="1440" w:right="1440" w:bottom="146" w:left="1440" w:header="0" w:footer="0" w:gutter="0"/>
          <w:cols w:space="720" w:equalWidth="0">
            <w:col w:w="9367"/>
          </w:cols>
        </w:sect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200" w:lineRule="exact"/>
        <w:rPr>
          <w:sz w:val="20"/>
          <w:szCs w:val="20"/>
        </w:rPr>
      </w:pPr>
    </w:p>
    <w:p w:rsidR="002A2E24" w:rsidRDefault="002A2E24">
      <w:pPr>
        <w:spacing w:line="322" w:lineRule="exact"/>
        <w:rPr>
          <w:sz w:val="20"/>
          <w:szCs w:val="20"/>
        </w:rPr>
      </w:pPr>
    </w:p>
    <w:p w:rsidR="002A2E24" w:rsidRDefault="00727521">
      <w:pPr>
        <w:ind w:left="5340"/>
        <w:rPr>
          <w:sz w:val="20"/>
          <w:szCs w:val="20"/>
        </w:rPr>
      </w:pPr>
      <w:r>
        <w:rPr>
          <w:rFonts w:eastAsia="Times New Roman"/>
          <w:b/>
          <w:bCs/>
          <w:color w:val="FF0000"/>
          <w:sz w:val="21"/>
          <w:szCs w:val="21"/>
        </w:rPr>
        <w:t>Thư viện đề thi thử lớn nhất Việt Nam</w:t>
      </w:r>
    </w:p>
    <w:sectPr w:rsidR="002A2E24">
      <w:type w:val="continuous"/>
      <w:pgSz w:w="12240" w:h="15818"/>
      <w:pgMar w:top="1440" w:right="1440" w:bottom="146"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4886C0B6"/>
    <w:lvl w:ilvl="0" w:tplc="9FD06D18">
      <w:start w:val="2"/>
      <w:numFmt w:val="upperLetter"/>
      <w:lvlText w:val="%1."/>
      <w:lvlJc w:val="left"/>
    </w:lvl>
    <w:lvl w:ilvl="1" w:tplc="8DCEA884">
      <w:numFmt w:val="decimal"/>
      <w:lvlText w:val=""/>
      <w:lvlJc w:val="left"/>
    </w:lvl>
    <w:lvl w:ilvl="2" w:tplc="55889FA6">
      <w:numFmt w:val="decimal"/>
      <w:lvlText w:val=""/>
      <w:lvlJc w:val="left"/>
    </w:lvl>
    <w:lvl w:ilvl="3" w:tplc="34146322">
      <w:numFmt w:val="decimal"/>
      <w:lvlText w:val=""/>
      <w:lvlJc w:val="left"/>
    </w:lvl>
    <w:lvl w:ilvl="4" w:tplc="82F6877E">
      <w:numFmt w:val="decimal"/>
      <w:lvlText w:val=""/>
      <w:lvlJc w:val="left"/>
    </w:lvl>
    <w:lvl w:ilvl="5" w:tplc="7326F8EA">
      <w:numFmt w:val="decimal"/>
      <w:lvlText w:val=""/>
      <w:lvlJc w:val="left"/>
    </w:lvl>
    <w:lvl w:ilvl="6" w:tplc="D98C6FD0">
      <w:numFmt w:val="decimal"/>
      <w:lvlText w:val=""/>
      <w:lvlJc w:val="left"/>
    </w:lvl>
    <w:lvl w:ilvl="7" w:tplc="229E941E">
      <w:numFmt w:val="decimal"/>
      <w:lvlText w:val=""/>
      <w:lvlJc w:val="left"/>
    </w:lvl>
    <w:lvl w:ilvl="8" w:tplc="C630C046">
      <w:numFmt w:val="decimal"/>
      <w:lvlText w:val=""/>
      <w:lvlJc w:val="left"/>
    </w:lvl>
  </w:abstractNum>
  <w:abstractNum w:abstractNumId="1">
    <w:nsid w:val="2EB141F2"/>
    <w:multiLevelType w:val="hybridMultilevel"/>
    <w:tmpl w:val="70DE595C"/>
    <w:lvl w:ilvl="0" w:tplc="AEAECF9A">
      <w:start w:val="1"/>
      <w:numFmt w:val="bullet"/>
      <w:lvlText w:val="+"/>
      <w:lvlJc w:val="left"/>
    </w:lvl>
    <w:lvl w:ilvl="1" w:tplc="D8C6A666">
      <w:numFmt w:val="decimal"/>
      <w:lvlText w:val=""/>
      <w:lvlJc w:val="left"/>
    </w:lvl>
    <w:lvl w:ilvl="2" w:tplc="223A5BA8">
      <w:numFmt w:val="decimal"/>
      <w:lvlText w:val=""/>
      <w:lvlJc w:val="left"/>
    </w:lvl>
    <w:lvl w:ilvl="3" w:tplc="91200838">
      <w:numFmt w:val="decimal"/>
      <w:lvlText w:val=""/>
      <w:lvlJc w:val="left"/>
    </w:lvl>
    <w:lvl w:ilvl="4" w:tplc="884A1B04">
      <w:numFmt w:val="decimal"/>
      <w:lvlText w:val=""/>
      <w:lvlJc w:val="left"/>
    </w:lvl>
    <w:lvl w:ilvl="5" w:tplc="C6AE8AA6">
      <w:numFmt w:val="decimal"/>
      <w:lvlText w:val=""/>
      <w:lvlJc w:val="left"/>
    </w:lvl>
    <w:lvl w:ilvl="6" w:tplc="87206E88">
      <w:numFmt w:val="decimal"/>
      <w:lvlText w:val=""/>
      <w:lvlJc w:val="left"/>
    </w:lvl>
    <w:lvl w:ilvl="7" w:tplc="DCD0BE50">
      <w:numFmt w:val="decimal"/>
      <w:lvlText w:val=""/>
      <w:lvlJc w:val="left"/>
    </w:lvl>
    <w:lvl w:ilvl="8" w:tplc="85E6429C">
      <w:numFmt w:val="decimal"/>
      <w:lvlText w:val=""/>
      <w:lvlJc w:val="left"/>
    </w:lvl>
  </w:abstractNum>
  <w:abstractNum w:abstractNumId="2">
    <w:nsid w:val="3D1B58BA"/>
    <w:multiLevelType w:val="hybridMultilevel"/>
    <w:tmpl w:val="5F48B2A6"/>
    <w:lvl w:ilvl="0" w:tplc="0DDAE5B4">
      <w:start w:val="1"/>
      <w:numFmt w:val="bullet"/>
      <w:lvlText w:val="\endash "/>
      <w:lvlJc w:val="left"/>
    </w:lvl>
    <w:lvl w:ilvl="1" w:tplc="E6BC3FE4">
      <w:numFmt w:val="decimal"/>
      <w:lvlText w:val=""/>
      <w:lvlJc w:val="left"/>
    </w:lvl>
    <w:lvl w:ilvl="2" w:tplc="644EA47E">
      <w:numFmt w:val="decimal"/>
      <w:lvlText w:val=""/>
      <w:lvlJc w:val="left"/>
    </w:lvl>
    <w:lvl w:ilvl="3" w:tplc="E1C28354">
      <w:numFmt w:val="decimal"/>
      <w:lvlText w:val=""/>
      <w:lvlJc w:val="left"/>
    </w:lvl>
    <w:lvl w:ilvl="4" w:tplc="CABE6178">
      <w:numFmt w:val="decimal"/>
      <w:lvlText w:val=""/>
      <w:lvlJc w:val="left"/>
    </w:lvl>
    <w:lvl w:ilvl="5" w:tplc="C83C55B4">
      <w:numFmt w:val="decimal"/>
      <w:lvlText w:val=""/>
      <w:lvlJc w:val="left"/>
    </w:lvl>
    <w:lvl w:ilvl="6" w:tplc="361E84BE">
      <w:numFmt w:val="decimal"/>
      <w:lvlText w:val=""/>
      <w:lvlJc w:val="left"/>
    </w:lvl>
    <w:lvl w:ilvl="7" w:tplc="F788E652">
      <w:numFmt w:val="decimal"/>
      <w:lvlText w:val=""/>
      <w:lvlJc w:val="left"/>
    </w:lvl>
    <w:lvl w:ilvl="8" w:tplc="781654FA">
      <w:numFmt w:val="decimal"/>
      <w:lvlText w:val=""/>
      <w:lvlJc w:val="left"/>
    </w:lvl>
  </w:abstractNum>
  <w:abstractNum w:abstractNumId="3">
    <w:nsid w:val="41B71EFB"/>
    <w:multiLevelType w:val="hybridMultilevel"/>
    <w:tmpl w:val="AC408F58"/>
    <w:lvl w:ilvl="0" w:tplc="C94866CE">
      <w:start w:val="1"/>
      <w:numFmt w:val="bullet"/>
      <w:lvlText w:val="\endash "/>
      <w:lvlJc w:val="left"/>
    </w:lvl>
    <w:lvl w:ilvl="1" w:tplc="45486C5E">
      <w:numFmt w:val="decimal"/>
      <w:lvlText w:val=""/>
      <w:lvlJc w:val="left"/>
    </w:lvl>
    <w:lvl w:ilvl="2" w:tplc="EEE0B9E4">
      <w:numFmt w:val="decimal"/>
      <w:lvlText w:val=""/>
      <w:lvlJc w:val="left"/>
    </w:lvl>
    <w:lvl w:ilvl="3" w:tplc="ED5808E4">
      <w:numFmt w:val="decimal"/>
      <w:lvlText w:val=""/>
      <w:lvlJc w:val="left"/>
    </w:lvl>
    <w:lvl w:ilvl="4" w:tplc="8A346EAE">
      <w:numFmt w:val="decimal"/>
      <w:lvlText w:val=""/>
      <w:lvlJc w:val="left"/>
    </w:lvl>
    <w:lvl w:ilvl="5" w:tplc="9CDAC24E">
      <w:numFmt w:val="decimal"/>
      <w:lvlText w:val=""/>
      <w:lvlJc w:val="left"/>
    </w:lvl>
    <w:lvl w:ilvl="6" w:tplc="9FFE3D88">
      <w:numFmt w:val="decimal"/>
      <w:lvlText w:val=""/>
      <w:lvlJc w:val="left"/>
    </w:lvl>
    <w:lvl w:ilvl="7" w:tplc="0ABE69EA">
      <w:numFmt w:val="decimal"/>
      <w:lvlText w:val=""/>
      <w:lvlJc w:val="left"/>
    </w:lvl>
    <w:lvl w:ilvl="8" w:tplc="B0F8B830">
      <w:numFmt w:val="decimal"/>
      <w:lvlText w:val=""/>
      <w:lvlJc w:val="left"/>
    </w:lvl>
  </w:abstractNum>
  <w:abstractNum w:abstractNumId="4">
    <w:nsid w:val="46E87CCD"/>
    <w:multiLevelType w:val="hybridMultilevel"/>
    <w:tmpl w:val="CA107076"/>
    <w:lvl w:ilvl="0" w:tplc="01489766">
      <w:start w:val="1"/>
      <w:numFmt w:val="bullet"/>
      <w:lvlText w:val="\endash "/>
      <w:lvlJc w:val="left"/>
    </w:lvl>
    <w:lvl w:ilvl="1" w:tplc="C22A5E64">
      <w:numFmt w:val="decimal"/>
      <w:lvlText w:val=""/>
      <w:lvlJc w:val="left"/>
    </w:lvl>
    <w:lvl w:ilvl="2" w:tplc="B8A4002E">
      <w:numFmt w:val="decimal"/>
      <w:lvlText w:val=""/>
      <w:lvlJc w:val="left"/>
    </w:lvl>
    <w:lvl w:ilvl="3" w:tplc="65F83A12">
      <w:numFmt w:val="decimal"/>
      <w:lvlText w:val=""/>
      <w:lvlJc w:val="left"/>
    </w:lvl>
    <w:lvl w:ilvl="4" w:tplc="207ED71A">
      <w:numFmt w:val="decimal"/>
      <w:lvlText w:val=""/>
      <w:lvlJc w:val="left"/>
    </w:lvl>
    <w:lvl w:ilvl="5" w:tplc="9D30E3A6">
      <w:numFmt w:val="decimal"/>
      <w:lvlText w:val=""/>
      <w:lvlJc w:val="left"/>
    </w:lvl>
    <w:lvl w:ilvl="6" w:tplc="0234EE6C">
      <w:numFmt w:val="decimal"/>
      <w:lvlText w:val=""/>
      <w:lvlJc w:val="left"/>
    </w:lvl>
    <w:lvl w:ilvl="7" w:tplc="245419AA">
      <w:numFmt w:val="decimal"/>
      <w:lvlText w:val=""/>
      <w:lvlJc w:val="left"/>
    </w:lvl>
    <w:lvl w:ilvl="8" w:tplc="13863B68">
      <w:numFmt w:val="decimal"/>
      <w:lvlText w:val=""/>
      <w:lvlJc w:val="left"/>
    </w:lvl>
  </w:abstractNum>
  <w:abstractNum w:abstractNumId="5">
    <w:nsid w:val="507ED7AB"/>
    <w:multiLevelType w:val="hybridMultilevel"/>
    <w:tmpl w:val="4A8EBC78"/>
    <w:lvl w:ilvl="0" w:tplc="D6AE75D4">
      <w:start w:val="1"/>
      <w:numFmt w:val="bullet"/>
      <w:lvlText w:val="+"/>
      <w:lvlJc w:val="left"/>
    </w:lvl>
    <w:lvl w:ilvl="1" w:tplc="E8AA7D76">
      <w:numFmt w:val="decimal"/>
      <w:lvlText w:val=""/>
      <w:lvlJc w:val="left"/>
    </w:lvl>
    <w:lvl w:ilvl="2" w:tplc="7E2E2678">
      <w:numFmt w:val="decimal"/>
      <w:lvlText w:val=""/>
      <w:lvlJc w:val="left"/>
    </w:lvl>
    <w:lvl w:ilvl="3" w:tplc="20969F20">
      <w:numFmt w:val="decimal"/>
      <w:lvlText w:val=""/>
      <w:lvlJc w:val="left"/>
    </w:lvl>
    <w:lvl w:ilvl="4" w:tplc="F70AEF64">
      <w:numFmt w:val="decimal"/>
      <w:lvlText w:val=""/>
      <w:lvlJc w:val="left"/>
    </w:lvl>
    <w:lvl w:ilvl="5" w:tplc="6D48EB0A">
      <w:numFmt w:val="decimal"/>
      <w:lvlText w:val=""/>
      <w:lvlJc w:val="left"/>
    </w:lvl>
    <w:lvl w:ilvl="6" w:tplc="90D49FAE">
      <w:numFmt w:val="decimal"/>
      <w:lvlText w:val=""/>
      <w:lvlJc w:val="left"/>
    </w:lvl>
    <w:lvl w:ilvl="7" w:tplc="3C60A6D2">
      <w:numFmt w:val="decimal"/>
      <w:lvlText w:val=""/>
      <w:lvlJc w:val="left"/>
    </w:lvl>
    <w:lvl w:ilvl="8" w:tplc="44001552">
      <w:numFmt w:val="decimal"/>
      <w:lvlText w:val=""/>
      <w:lvlJc w:val="left"/>
    </w:lvl>
  </w:abstractNum>
  <w:abstractNum w:abstractNumId="6">
    <w:nsid w:val="7545E146"/>
    <w:multiLevelType w:val="hybridMultilevel"/>
    <w:tmpl w:val="6756EFE0"/>
    <w:lvl w:ilvl="0" w:tplc="2CC4D250">
      <w:start w:val="1"/>
      <w:numFmt w:val="bullet"/>
      <w:lvlText w:val="+"/>
      <w:lvlJc w:val="left"/>
    </w:lvl>
    <w:lvl w:ilvl="1" w:tplc="D47E869A">
      <w:numFmt w:val="decimal"/>
      <w:lvlText w:val=""/>
      <w:lvlJc w:val="left"/>
    </w:lvl>
    <w:lvl w:ilvl="2" w:tplc="6450C8C6">
      <w:numFmt w:val="decimal"/>
      <w:lvlText w:val=""/>
      <w:lvlJc w:val="left"/>
    </w:lvl>
    <w:lvl w:ilvl="3" w:tplc="F6DE4C44">
      <w:numFmt w:val="decimal"/>
      <w:lvlText w:val=""/>
      <w:lvlJc w:val="left"/>
    </w:lvl>
    <w:lvl w:ilvl="4" w:tplc="533CB9CC">
      <w:numFmt w:val="decimal"/>
      <w:lvlText w:val=""/>
      <w:lvlJc w:val="left"/>
    </w:lvl>
    <w:lvl w:ilvl="5" w:tplc="3EE6614E">
      <w:numFmt w:val="decimal"/>
      <w:lvlText w:val=""/>
      <w:lvlJc w:val="left"/>
    </w:lvl>
    <w:lvl w:ilvl="6" w:tplc="56A2D574">
      <w:numFmt w:val="decimal"/>
      <w:lvlText w:val=""/>
      <w:lvlJc w:val="left"/>
    </w:lvl>
    <w:lvl w:ilvl="7" w:tplc="71A2D318">
      <w:numFmt w:val="decimal"/>
      <w:lvlText w:val=""/>
      <w:lvlJc w:val="left"/>
    </w:lvl>
    <w:lvl w:ilvl="8" w:tplc="CC7AFBDE">
      <w:numFmt w:val="decimal"/>
      <w:lvlText w:val=""/>
      <w:lvlJc w:val="left"/>
    </w:lvl>
  </w:abstractNum>
  <w:abstractNum w:abstractNumId="7">
    <w:nsid w:val="79E2A9E3"/>
    <w:multiLevelType w:val="hybridMultilevel"/>
    <w:tmpl w:val="A7283A68"/>
    <w:lvl w:ilvl="0" w:tplc="00041318">
      <w:start w:val="1"/>
      <w:numFmt w:val="bullet"/>
      <w:lvlText w:val="\endash "/>
      <w:lvlJc w:val="left"/>
    </w:lvl>
    <w:lvl w:ilvl="1" w:tplc="ED0C7C94">
      <w:numFmt w:val="decimal"/>
      <w:lvlText w:val=""/>
      <w:lvlJc w:val="left"/>
    </w:lvl>
    <w:lvl w:ilvl="2" w:tplc="A35C98A6">
      <w:numFmt w:val="decimal"/>
      <w:lvlText w:val=""/>
      <w:lvlJc w:val="left"/>
    </w:lvl>
    <w:lvl w:ilvl="3" w:tplc="912CB372">
      <w:numFmt w:val="decimal"/>
      <w:lvlText w:val=""/>
      <w:lvlJc w:val="left"/>
    </w:lvl>
    <w:lvl w:ilvl="4" w:tplc="B190659E">
      <w:numFmt w:val="decimal"/>
      <w:lvlText w:val=""/>
      <w:lvlJc w:val="left"/>
    </w:lvl>
    <w:lvl w:ilvl="5" w:tplc="FF7A9D8E">
      <w:numFmt w:val="decimal"/>
      <w:lvlText w:val=""/>
      <w:lvlJc w:val="left"/>
    </w:lvl>
    <w:lvl w:ilvl="6" w:tplc="FB069A62">
      <w:numFmt w:val="decimal"/>
      <w:lvlText w:val=""/>
      <w:lvlJc w:val="left"/>
    </w:lvl>
    <w:lvl w:ilvl="7" w:tplc="4DA0469E">
      <w:numFmt w:val="decimal"/>
      <w:lvlText w:val=""/>
      <w:lvlJc w:val="left"/>
    </w:lvl>
    <w:lvl w:ilvl="8" w:tplc="8D36BC6E">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24"/>
    <w:rsid w:val="002A2E24"/>
    <w:rsid w:val="0072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2018-10-31T05:28:00Z</dcterms:created>
  <dcterms:modified xsi:type="dcterms:W3CDTF">2018-10-31T09:28:00Z</dcterms:modified>
</cp:coreProperties>
</file>