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F6" w:rsidRDefault="002E36F6">
      <w:pPr>
        <w:spacing w:line="118" w:lineRule="exact"/>
        <w:rPr>
          <w:sz w:val="24"/>
          <w:szCs w:val="24"/>
        </w:rPr>
      </w:pPr>
      <w:bookmarkStart w:id="0" w:name="page1"/>
      <w:bookmarkEnd w:id="0"/>
    </w:p>
    <w:p w:rsidR="002E36F6" w:rsidRDefault="004553E1">
      <w:pPr>
        <w:ind w:left="1500"/>
        <w:rPr>
          <w:sz w:val="20"/>
          <w:szCs w:val="20"/>
        </w:rPr>
      </w:pPr>
      <w:r>
        <w:rPr>
          <w:rFonts w:eastAsia="Times New Roman"/>
          <w:b/>
          <w:bCs/>
          <w:sz w:val="28"/>
          <w:szCs w:val="28"/>
        </w:rPr>
        <w:t>Giải bài tập trang 73 SGK Sinh lớp 8: Vệ sinh hô hấp</w:t>
      </w:r>
    </w:p>
    <w:p w:rsidR="002E36F6" w:rsidRDefault="002E36F6">
      <w:pPr>
        <w:spacing w:line="208" w:lineRule="exact"/>
        <w:rPr>
          <w:sz w:val="24"/>
          <w:szCs w:val="24"/>
        </w:rPr>
      </w:pPr>
    </w:p>
    <w:p w:rsidR="002E36F6" w:rsidRDefault="004553E1">
      <w:pPr>
        <w:ind w:left="360"/>
        <w:rPr>
          <w:sz w:val="20"/>
          <w:szCs w:val="20"/>
        </w:rPr>
      </w:pPr>
      <w:r>
        <w:rPr>
          <w:rFonts w:eastAsia="Times New Roman"/>
          <w:sz w:val="24"/>
          <w:szCs w:val="24"/>
        </w:rPr>
        <w:t>A. Tóm tắt lý thuyết:</w:t>
      </w:r>
    </w:p>
    <w:p w:rsidR="002E36F6" w:rsidRDefault="002E36F6">
      <w:pPr>
        <w:spacing w:line="205" w:lineRule="exact"/>
        <w:rPr>
          <w:sz w:val="24"/>
          <w:szCs w:val="24"/>
        </w:rPr>
      </w:pPr>
    </w:p>
    <w:p w:rsidR="002E36F6" w:rsidRDefault="004553E1">
      <w:pPr>
        <w:ind w:left="360"/>
        <w:rPr>
          <w:sz w:val="20"/>
          <w:szCs w:val="20"/>
        </w:rPr>
      </w:pPr>
      <w:r>
        <w:rPr>
          <w:rFonts w:eastAsia="Times New Roman"/>
          <w:sz w:val="24"/>
          <w:szCs w:val="24"/>
        </w:rPr>
        <w:t>I- Cần bảo vệ hệ hô hấp khỏi các tác nhân có hại</w:t>
      </w:r>
    </w:p>
    <w:p w:rsidR="002E36F6" w:rsidRDefault="002E36F6">
      <w:pPr>
        <w:spacing w:line="216" w:lineRule="exact"/>
        <w:rPr>
          <w:sz w:val="24"/>
          <w:szCs w:val="24"/>
        </w:rPr>
      </w:pPr>
    </w:p>
    <w:p w:rsidR="002E36F6" w:rsidRDefault="004553E1">
      <w:pPr>
        <w:spacing w:line="298" w:lineRule="auto"/>
        <w:ind w:left="360" w:right="365"/>
        <w:jc w:val="both"/>
        <w:rPr>
          <w:sz w:val="20"/>
          <w:szCs w:val="20"/>
        </w:rPr>
      </w:pPr>
      <w:r>
        <w:rPr>
          <w:rFonts w:eastAsia="Times New Roman"/>
          <w:sz w:val="24"/>
          <w:szCs w:val="24"/>
        </w:rPr>
        <w:t>Có rất nhiều tác nhân có thể gây hại cho cơ quan hô hấp và hoạt động hô hấp ở những mức độ khác nhau (bảng 22).</w:t>
      </w:r>
    </w:p>
    <w:p w:rsidR="002E36F6" w:rsidRDefault="002E36F6">
      <w:pPr>
        <w:spacing w:line="138" w:lineRule="exact"/>
        <w:rPr>
          <w:sz w:val="24"/>
          <w:szCs w:val="24"/>
        </w:rPr>
      </w:pPr>
    </w:p>
    <w:p w:rsidR="002E36F6" w:rsidRDefault="004553E1">
      <w:pPr>
        <w:ind w:left="360"/>
        <w:rPr>
          <w:sz w:val="20"/>
          <w:szCs w:val="20"/>
        </w:rPr>
      </w:pPr>
      <w:r>
        <w:rPr>
          <w:rFonts w:eastAsia="Times New Roman"/>
          <w:sz w:val="24"/>
          <w:szCs w:val="24"/>
        </w:rPr>
        <w:t xml:space="preserve">Các tác nhân </w:t>
      </w:r>
      <w:r>
        <w:rPr>
          <w:rFonts w:eastAsia="Times New Roman"/>
          <w:sz w:val="24"/>
          <w:szCs w:val="24"/>
        </w:rPr>
        <w:t>gây hại đường hô hấp</w:t>
      </w:r>
    </w:p>
    <w:p w:rsidR="002E36F6" w:rsidRDefault="004553E1">
      <w:pPr>
        <w:spacing w:line="20" w:lineRule="exact"/>
        <w:rPr>
          <w:sz w:val="24"/>
          <w:szCs w:val="24"/>
        </w:rPr>
      </w:pPr>
      <w:r>
        <w:rPr>
          <w:noProof/>
          <w:sz w:val="24"/>
          <w:szCs w:val="24"/>
        </w:rPr>
        <w:drawing>
          <wp:anchor distT="0" distB="0" distL="114300" distR="114300" simplePos="0" relativeHeight="251656192" behindDoc="1" locked="0" layoutInCell="0" allowOverlap="1">
            <wp:simplePos x="0" y="0"/>
            <wp:positionH relativeFrom="column">
              <wp:posOffset>225425</wp:posOffset>
            </wp:positionH>
            <wp:positionV relativeFrom="paragraph">
              <wp:posOffset>135255</wp:posOffset>
            </wp:positionV>
            <wp:extent cx="5489575" cy="458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5489575" cy="4580890"/>
                    </a:xfrm>
                    <a:prstGeom prst="rect">
                      <a:avLst/>
                    </a:prstGeom>
                    <a:noFill/>
                  </pic:spPr>
                </pic:pic>
              </a:graphicData>
            </a:graphic>
          </wp:anchor>
        </w:drawing>
      </w: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2" w:lineRule="exact"/>
        <w:rPr>
          <w:sz w:val="24"/>
          <w:szCs w:val="24"/>
        </w:rPr>
      </w:pPr>
    </w:p>
    <w:p w:rsidR="002E36F6" w:rsidRDefault="004553E1">
      <w:pPr>
        <w:ind w:left="360"/>
        <w:rPr>
          <w:sz w:val="20"/>
          <w:szCs w:val="20"/>
        </w:rPr>
      </w:pPr>
      <w:r>
        <w:rPr>
          <w:rFonts w:eastAsia="Times New Roman"/>
          <w:sz w:val="24"/>
          <w:szCs w:val="24"/>
        </w:rPr>
        <w:t>II. Cần tập luyện để có một hệ hô hấp khỏe mạnh</w:t>
      </w:r>
    </w:p>
    <w:p w:rsidR="002E36F6" w:rsidRDefault="002E36F6">
      <w:pPr>
        <w:spacing w:line="217" w:lineRule="exact"/>
        <w:rPr>
          <w:sz w:val="24"/>
          <w:szCs w:val="24"/>
        </w:rPr>
      </w:pPr>
    </w:p>
    <w:p w:rsidR="002E36F6" w:rsidRDefault="004553E1">
      <w:pPr>
        <w:spacing w:line="308" w:lineRule="auto"/>
        <w:ind w:left="360" w:right="345"/>
        <w:jc w:val="both"/>
        <w:rPr>
          <w:sz w:val="20"/>
          <w:szCs w:val="20"/>
        </w:rPr>
      </w:pPr>
      <w:r>
        <w:rPr>
          <w:rFonts w:eastAsia="Times New Roman"/>
          <w:sz w:val="24"/>
          <w:szCs w:val="24"/>
        </w:rPr>
        <w:t xml:space="preserve">Nếu được luyện tập thể dục thể thao đúng cách (tập vận động cơ, xương, đồng thời với tập thở thường xuyên đều đặn từ bé, hay được tập luyện trong </w:t>
      </w:r>
      <w:r>
        <w:rPr>
          <w:rFonts w:eastAsia="Times New Roman"/>
          <w:sz w:val="24"/>
          <w:szCs w:val="24"/>
        </w:rPr>
        <w:t>độ tuổi cơ, xương còn phát triển (&lt; 25 tuổi ở nam, &lt; 20 tuổi ở nữ), bạn sẽ có được tổng dung tích của phổi là tối đa và lượng khi cần là tối thiếu, nhờ vậy mà có được dung tích sống lí tưởng.</w:t>
      </w:r>
    </w:p>
    <w:p w:rsidR="002E36F6" w:rsidRDefault="002E36F6">
      <w:pPr>
        <w:spacing w:line="20" w:lineRule="exact"/>
        <w:rPr>
          <w:sz w:val="24"/>
          <w:szCs w:val="24"/>
        </w:rPr>
      </w:pPr>
    </w:p>
    <w:p w:rsidR="002E36F6" w:rsidRDefault="002E36F6">
      <w:pPr>
        <w:sectPr w:rsidR="002E36F6">
          <w:pgSz w:w="12240" w:h="15821"/>
          <w:pgMar w:top="1440" w:right="1440" w:bottom="144" w:left="1440" w:header="0" w:footer="0" w:gutter="0"/>
          <w:cols w:space="720" w:equalWidth="0">
            <w:col w:w="9365"/>
          </w:cols>
        </w:sect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200" w:lineRule="exact"/>
        <w:rPr>
          <w:sz w:val="24"/>
          <w:szCs w:val="24"/>
        </w:rPr>
      </w:pPr>
    </w:p>
    <w:p w:rsidR="002E36F6" w:rsidRDefault="002E36F6">
      <w:pPr>
        <w:spacing w:line="3" w:lineRule="exact"/>
        <w:rPr>
          <w:sz w:val="20"/>
          <w:szCs w:val="20"/>
        </w:rPr>
      </w:pPr>
      <w:bookmarkStart w:id="1" w:name="page2"/>
      <w:bookmarkEnd w:id="1"/>
    </w:p>
    <w:p w:rsidR="002E36F6" w:rsidRDefault="004553E1">
      <w:pPr>
        <w:spacing w:line="305" w:lineRule="auto"/>
        <w:ind w:left="360" w:right="345"/>
        <w:jc w:val="both"/>
        <w:rPr>
          <w:sz w:val="20"/>
          <w:szCs w:val="20"/>
        </w:rPr>
      </w:pPr>
      <w:r>
        <w:rPr>
          <w:rFonts w:eastAsia="Times New Roman"/>
          <w:sz w:val="24"/>
          <w:szCs w:val="24"/>
        </w:rPr>
        <w:t xml:space="preserve">Luyện tập để thở bình thường mỗi nhịp sâu hơn (lượng khi lưu thông lớn hơn) và giảm số nhịp thở trong mỗi phút cũng có tác dụng làm tăng hiệu quả hô hấp, do tỉ lệ khi hữu ích (có trao đổi khi) tăng lên và tỉ lệ khí trong khoảng chết giảm </w:t>
      </w:r>
      <w:r>
        <w:rPr>
          <w:rFonts w:eastAsia="Times New Roman"/>
          <w:sz w:val="24"/>
          <w:szCs w:val="24"/>
        </w:rPr>
        <w:t>đi.</w:t>
      </w:r>
    </w:p>
    <w:p w:rsidR="002E36F6" w:rsidRDefault="002E36F6">
      <w:pPr>
        <w:spacing w:line="144" w:lineRule="exact"/>
        <w:rPr>
          <w:sz w:val="20"/>
          <w:szCs w:val="20"/>
        </w:rPr>
      </w:pPr>
    </w:p>
    <w:p w:rsidR="002E36F6" w:rsidRDefault="004553E1">
      <w:pPr>
        <w:spacing w:line="262" w:lineRule="auto"/>
        <w:ind w:left="360" w:right="345"/>
        <w:jc w:val="both"/>
        <w:rPr>
          <w:sz w:val="20"/>
          <w:szCs w:val="20"/>
        </w:rPr>
      </w:pPr>
      <w:r>
        <w:rPr>
          <w:rFonts w:eastAsia="Times New Roman"/>
          <w:sz w:val="24"/>
          <w:szCs w:val="24"/>
        </w:rPr>
        <w:t>Hiệu quả trao đổi khi còn phụ thuộc hệ tuần hoàn. Nếu như dung tích sống lớn, sự thông khí ở phổi tốt mà tim không có khả năng bơm đủ số máu cần thiết tới phổi hay máu không đủ số hồng cầu để tiếp nhận O</w:t>
      </w:r>
      <w:r>
        <w:rPr>
          <w:rFonts w:eastAsia="Times New Roman"/>
          <w:sz w:val="31"/>
          <w:szCs w:val="31"/>
          <w:vertAlign w:val="subscript"/>
        </w:rPr>
        <w:t>2</w:t>
      </w:r>
      <w:r>
        <w:rPr>
          <w:rFonts w:eastAsia="Times New Roman"/>
          <w:sz w:val="24"/>
          <w:szCs w:val="24"/>
        </w:rPr>
        <w:t>… thì cơ thể vẫn ở trong tình trạng thiếu O</w:t>
      </w:r>
      <w:r>
        <w:rPr>
          <w:rFonts w:eastAsia="Times New Roman"/>
          <w:sz w:val="31"/>
          <w:szCs w:val="31"/>
          <w:vertAlign w:val="subscript"/>
        </w:rPr>
        <w:t>2</w:t>
      </w:r>
      <w:r>
        <w:rPr>
          <w:rFonts w:eastAsia="Times New Roman"/>
          <w:sz w:val="24"/>
          <w:szCs w:val="24"/>
        </w:rPr>
        <w:t xml:space="preserve"> và</w:t>
      </w:r>
      <w:r>
        <w:rPr>
          <w:rFonts w:eastAsia="Times New Roman"/>
          <w:sz w:val="24"/>
          <w:szCs w:val="24"/>
        </w:rPr>
        <w:t xml:space="preserve"> ứ đọng CO</w:t>
      </w:r>
      <w:r>
        <w:rPr>
          <w:rFonts w:eastAsia="Times New Roman"/>
          <w:sz w:val="31"/>
          <w:szCs w:val="31"/>
          <w:vertAlign w:val="subscript"/>
        </w:rPr>
        <w:t>2</w:t>
      </w:r>
      <w:r>
        <w:rPr>
          <w:rFonts w:eastAsia="Times New Roman"/>
          <w:sz w:val="24"/>
          <w:szCs w:val="24"/>
        </w:rPr>
        <w:t>.</w:t>
      </w:r>
    </w:p>
    <w:p w:rsidR="002E36F6" w:rsidRDefault="002E36F6">
      <w:pPr>
        <w:spacing w:line="175" w:lineRule="exact"/>
        <w:rPr>
          <w:sz w:val="20"/>
          <w:szCs w:val="20"/>
        </w:rPr>
      </w:pPr>
    </w:p>
    <w:p w:rsidR="002E36F6" w:rsidRDefault="004553E1">
      <w:pPr>
        <w:numPr>
          <w:ilvl w:val="0"/>
          <w:numId w:val="1"/>
        </w:numPr>
        <w:tabs>
          <w:tab w:val="left" w:pos="643"/>
        </w:tabs>
        <w:spacing w:line="406" w:lineRule="auto"/>
        <w:ind w:left="360" w:right="3625" w:hanging="4"/>
        <w:rPr>
          <w:rFonts w:eastAsia="Times New Roman"/>
          <w:sz w:val="24"/>
          <w:szCs w:val="24"/>
        </w:rPr>
      </w:pPr>
      <w:r>
        <w:rPr>
          <w:rFonts w:eastAsia="Times New Roman"/>
          <w:sz w:val="24"/>
          <w:szCs w:val="24"/>
        </w:rPr>
        <w:t>Hướng dẫn giải bài tập SGK trang 73 Sinh Học lớp 8 Bài 1: (trang 73 SGK Sinh 8)</w:t>
      </w:r>
    </w:p>
    <w:p w:rsidR="002E36F6" w:rsidRDefault="002E36F6">
      <w:pPr>
        <w:spacing w:line="14" w:lineRule="exact"/>
        <w:rPr>
          <w:rFonts w:eastAsia="Times New Roman"/>
          <w:sz w:val="24"/>
          <w:szCs w:val="24"/>
        </w:rPr>
      </w:pPr>
    </w:p>
    <w:p w:rsidR="002E36F6" w:rsidRDefault="004553E1">
      <w:pPr>
        <w:ind w:left="360"/>
        <w:rPr>
          <w:rFonts w:eastAsia="Times New Roman"/>
          <w:sz w:val="24"/>
          <w:szCs w:val="24"/>
        </w:rPr>
      </w:pPr>
      <w:r>
        <w:rPr>
          <w:rFonts w:eastAsia="Times New Roman"/>
          <w:sz w:val="24"/>
          <w:szCs w:val="24"/>
        </w:rPr>
        <w:t>Trồng nhiều cây xanh có ích lợi gì trong việc làm trong sạch bầu không khí quanh ta?</w:t>
      </w:r>
    </w:p>
    <w:p w:rsidR="002E36F6" w:rsidRDefault="002E36F6">
      <w:pPr>
        <w:spacing w:line="200" w:lineRule="exact"/>
        <w:rPr>
          <w:sz w:val="20"/>
          <w:szCs w:val="20"/>
        </w:rPr>
      </w:pPr>
    </w:p>
    <w:p w:rsidR="002E36F6" w:rsidRDefault="004553E1">
      <w:pPr>
        <w:ind w:left="360"/>
        <w:rPr>
          <w:sz w:val="20"/>
          <w:szCs w:val="20"/>
        </w:rPr>
      </w:pPr>
      <w:r>
        <w:rPr>
          <w:rFonts w:eastAsia="Times New Roman"/>
          <w:sz w:val="24"/>
          <w:szCs w:val="24"/>
        </w:rPr>
        <w:t>Đáp án và hướng dẫn giải bài 1:</w:t>
      </w:r>
    </w:p>
    <w:p w:rsidR="002E36F6" w:rsidRDefault="002E36F6">
      <w:pPr>
        <w:spacing w:line="216" w:lineRule="exact"/>
        <w:rPr>
          <w:sz w:val="20"/>
          <w:szCs w:val="20"/>
        </w:rPr>
      </w:pPr>
    </w:p>
    <w:p w:rsidR="002E36F6" w:rsidRDefault="004553E1">
      <w:pPr>
        <w:spacing w:line="272" w:lineRule="auto"/>
        <w:ind w:left="360" w:right="345"/>
        <w:jc w:val="both"/>
        <w:rPr>
          <w:sz w:val="20"/>
          <w:szCs w:val="20"/>
        </w:rPr>
      </w:pPr>
      <w:r>
        <w:rPr>
          <w:rFonts w:eastAsia="Times New Roman"/>
          <w:sz w:val="24"/>
          <w:szCs w:val="24"/>
        </w:rPr>
        <w:t xml:space="preserve">Trồng nhiều cây xanh 2 bên đường phố, nơi </w:t>
      </w:r>
      <w:r>
        <w:rPr>
          <w:rFonts w:eastAsia="Times New Roman"/>
          <w:sz w:val="24"/>
          <w:szCs w:val="24"/>
        </w:rPr>
        <w:t>công sở, trường học, bệnh viện và nơi ở có tác dụng điều hòa thành phần không khí (chủ yếu là O</w:t>
      </w:r>
      <w:r>
        <w:rPr>
          <w:rFonts w:eastAsia="Times New Roman"/>
          <w:sz w:val="31"/>
          <w:szCs w:val="31"/>
          <w:vertAlign w:val="subscript"/>
        </w:rPr>
        <w:t>2</w:t>
      </w:r>
      <w:r>
        <w:rPr>
          <w:rFonts w:eastAsia="Times New Roman"/>
          <w:sz w:val="24"/>
          <w:szCs w:val="24"/>
        </w:rPr>
        <w:t>, và CO</w:t>
      </w:r>
      <w:r>
        <w:rPr>
          <w:rFonts w:eastAsia="Times New Roman"/>
          <w:sz w:val="31"/>
          <w:szCs w:val="31"/>
          <w:vertAlign w:val="subscript"/>
        </w:rPr>
        <w:t>2</w:t>
      </w:r>
      <w:r>
        <w:rPr>
          <w:rFonts w:eastAsia="Times New Roman"/>
          <w:sz w:val="24"/>
          <w:szCs w:val="24"/>
        </w:rPr>
        <w:t>) có lợi cho hô hấp, hạn chế ô nhiễm không khí..</w:t>
      </w:r>
    </w:p>
    <w:p w:rsidR="002E36F6" w:rsidRDefault="002E36F6">
      <w:pPr>
        <w:spacing w:line="154" w:lineRule="exact"/>
        <w:rPr>
          <w:sz w:val="20"/>
          <w:szCs w:val="20"/>
        </w:rPr>
      </w:pPr>
    </w:p>
    <w:p w:rsidR="002E36F6" w:rsidRDefault="004553E1">
      <w:pPr>
        <w:ind w:left="360"/>
        <w:rPr>
          <w:sz w:val="20"/>
          <w:szCs w:val="20"/>
        </w:rPr>
      </w:pPr>
      <w:r>
        <w:rPr>
          <w:rFonts w:eastAsia="Times New Roman"/>
          <w:sz w:val="24"/>
          <w:szCs w:val="24"/>
        </w:rPr>
        <w:t>Bài 2: (trang 73 SGK Sinh 8)</w:t>
      </w:r>
    </w:p>
    <w:p w:rsidR="002E36F6" w:rsidRDefault="002E36F6">
      <w:pPr>
        <w:spacing w:line="204" w:lineRule="exact"/>
        <w:rPr>
          <w:sz w:val="20"/>
          <w:szCs w:val="20"/>
        </w:rPr>
      </w:pPr>
    </w:p>
    <w:p w:rsidR="002E36F6" w:rsidRDefault="004553E1">
      <w:pPr>
        <w:ind w:left="360"/>
        <w:rPr>
          <w:sz w:val="20"/>
          <w:szCs w:val="20"/>
        </w:rPr>
      </w:pPr>
      <w:r>
        <w:rPr>
          <w:rFonts w:eastAsia="Times New Roman"/>
          <w:sz w:val="24"/>
          <w:szCs w:val="24"/>
        </w:rPr>
        <w:t>Hút thuốc lá có hại như thế nào cho hệ hô hấp?</w:t>
      </w:r>
    </w:p>
    <w:p w:rsidR="002E36F6" w:rsidRDefault="002E36F6">
      <w:pPr>
        <w:spacing w:line="204" w:lineRule="exact"/>
        <w:rPr>
          <w:sz w:val="20"/>
          <w:szCs w:val="20"/>
        </w:rPr>
      </w:pPr>
    </w:p>
    <w:p w:rsidR="002E36F6" w:rsidRDefault="004553E1">
      <w:pPr>
        <w:ind w:left="360"/>
        <w:rPr>
          <w:sz w:val="20"/>
          <w:szCs w:val="20"/>
        </w:rPr>
      </w:pPr>
      <w:r>
        <w:rPr>
          <w:rFonts w:eastAsia="Times New Roman"/>
          <w:sz w:val="24"/>
          <w:szCs w:val="24"/>
        </w:rPr>
        <w:t>Đáp án và hướng dẫn giải</w:t>
      </w:r>
      <w:r>
        <w:rPr>
          <w:rFonts w:eastAsia="Times New Roman"/>
          <w:sz w:val="24"/>
          <w:szCs w:val="24"/>
        </w:rPr>
        <w:t xml:space="preserve"> bài 2:</w:t>
      </w:r>
    </w:p>
    <w:p w:rsidR="002E36F6" w:rsidRDefault="002E36F6">
      <w:pPr>
        <w:spacing w:line="204" w:lineRule="exact"/>
        <w:rPr>
          <w:sz w:val="20"/>
          <w:szCs w:val="20"/>
        </w:rPr>
      </w:pPr>
    </w:p>
    <w:p w:rsidR="002E36F6" w:rsidRDefault="004553E1">
      <w:pPr>
        <w:ind w:left="360"/>
        <w:rPr>
          <w:sz w:val="20"/>
          <w:szCs w:val="20"/>
        </w:rPr>
      </w:pPr>
      <w:r>
        <w:rPr>
          <w:rFonts w:eastAsia="Times New Roman"/>
          <w:sz w:val="24"/>
          <w:szCs w:val="24"/>
        </w:rPr>
        <w:t>Khói thuốc lá chứa nhiều chất độc và có hại cho hệ hô hấp như sau:</w:t>
      </w:r>
    </w:p>
    <w:p w:rsidR="002E36F6" w:rsidRDefault="002E36F6">
      <w:pPr>
        <w:spacing w:line="112" w:lineRule="exact"/>
        <w:rPr>
          <w:sz w:val="20"/>
          <w:szCs w:val="20"/>
        </w:rPr>
      </w:pPr>
    </w:p>
    <w:p w:rsidR="002E36F6" w:rsidRDefault="004553E1">
      <w:pPr>
        <w:numPr>
          <w:ilvl w:val="0"/>
          <w:numId w:val="2"/>
        </w:numPr>
        <w:tabs>
          <w:tab w:val="left" w:pos="519"/>
        </w:tabs>
        <w:spacing w:line="318" w:lineRule="auto"/>
        <w:ind w:left="360" w:right="365" w:hanging="4"/>
        <w:rPr>
          <w:rFonts w:eastAsia="Times New Roman"/>
          <w:sz w:val="24"/>
          <w:szCs w:val="24"/>
        </w:rPr>
      </w:pPr>
      <w:r>
        <w:rPr>
          <w:rFonts w:eastAsia="Times New Roman"/>
          <w:sz w:val="24"/>
          <w:szCs w:val="24"/>
        </w:rPr>
        <w:t>CO</w:t>
      </w:r>
      <w:r>
        <w:rPr>
          <w:rFonts w:eastAsia="Times New Roman"/>
          <w:sz w:val="31"/>
          <w:szCs w:val="31"/>
          <w:vertAlign w:val="subscript"/>
        </w:rPr>
        <w:t>2</w:t>
      </w:r>
      <w:r>
        <w:rPr>
          <w:rFonts w:eastAsia="Times New Roman"/>
          <w:sz w:val="24"/>
          <w:szCs w:val="24"/>
        </w:rPr>
        <w:t>: Chiếm chỗ của O</w:t>
      </w:r>
      <w:r>
        <w:rPr>
          <w:rFonts w:eastAsia="Times New Roman"/>
          <w:sz w:val="31"/>
          <w:szCs w:val="31"/>
          <w:vertAlign w:val="subscript"/>
        </w:rPr>
        <w:t>2</w:t>
      </w:r>
      <w:r>
        <w:rPr>
          <w:rFonts w:eastAsia="Times New Roman"/>
          <w:sz w:val="24"/>
          <w:szCs w:val="24"/>
        </w:rPr>
        <w:t xml:space="preserve"> trong hồng cầu, làm cho cơ thể ở trạng thái thiếu O</w:t>
      </w:r>
      <w:r>
        <w:rPr>
          <w:rFonts w:eastAsia="Times New Roman"/>
          <w:sz w:val="31"/>
          <w:szCs w:val="31"/>
          <w:vertAlign w:val="subscript"/>
        </w:rPr>
        <w:t>2</w:t>
      </w:r>
      <w:r>
        <w:rPr>
          <w:rFonts w:eastAsia="Times New Roman"/>
          <w:sz w:val="24"/>
          <w:szCs w:val="24"/>
        </w:rPr>
        <w:t>, đặc biệt khi cơ thể hoạt động mạnh.</w:t>
      </w:r>
    </w:p>
    <w:p w:rsidR="002E36F6" w:rsidRDefault="002E36F6">
      <w:pPr>
        <w:spacing w:line="2" w:lineRule="exact"/>
        <w:rPr>
          <w:sz w:val="20"/>
          <w:szCs w:val="20"/>
        </w:rPr>
      </w:pPr>
    </w:p>
    <w:p w:rsidR="002E36F6" w:rsidRDefault="004553E1">
      <w:pPr>
        <w:ind w:left="360"/>
        <w:rPr>
          <w:sz w:val="20"/>
          <w:szCs w:val="20"/>
        </w:rPr>
      </w:pPr>
      <w:r>
        <w:rPr>
          <w:rFonts w:eastAsia="Times New Roman"/>
          <w:sz w:val="24"/>
          <w:szCs w:val="24"/>
        </w:rPr>
        <w:t>– NO</w:t>
      </w:r>
      <w:r>
        <w:rPr>
          <w:rFonts w:eastAsia="Times New Roman"/>
          <w:sz w:val="31"/>
          <w:szCs w:val="31"/>
          <w:vertAlign w:val="subscript"/>
        </w:rPr>
        <w:t>2</w:t>
      </w:r>
      <w:r>
        <w:rPr>
          <w:rFonts w:eastAsia="Times New Roman"/>
          <w:sz w:val="24"/>
          <w:szCs w:val="24"/>
        </w:rPr>
        <w:t xml:space="preserve">: Gây viêm, sưng lớp niêm mạc, cản trở trao đổi khí; có thể </w:t>
      </w:r>
      <w:r>
        <w:rPr>
          <w:rFonts w:eastAsia="Times New Roman"/>
          <w:sz w:val="24"/>
          <w:szCs w:val="24"/>
        </w:rPr>
        <w:t>gây chết ở liều cao.</w:t>
      </w:r>
    </w:p>
    <w:p w:rsidR="002E36F6" w:rsidRDefault="002E36F6">
      <w:pPr>
        <w:spacing w:line="223" w:lineRule="exact"/>
        <w:rPr>
          <w:sz w:val="20"/>
          <w:szCs w:val="20"/>
        </w:rPr>
      </w:pPr>
    </w:p>
    <w:p w:rsidR="002E36F6" w:rsidRDefault="004553E1">
      <w:pPr>
        <w:spacing w:line="298" w:lineRule="auto"/>
        <w:ind w:left="360" w:right="365"/>
        <w:rPr>
          <w:sz w:val="20"/>
          <w:szCs w:val="20"/>
        </w:rPr>
      </w:pPr>
      <w:r>
        <w:rPr>
          <w:rFonts w:eastAsia="Times New Roman"/>
          <w:sz w:val="24"/>
          <w:szCs w:val="24"/>
        </w:rPr>
        <w:t>– Nicôtin: Làm tê liệt lớp lông rung trong phế quản, giảm hiệu quả lọc sạch không khí; có thể gây ung thư phổi.</w:t>
      </w:r>
    </w:p>
    <w:p w:rsidR="002E36F6" w:rsidRDefault="002E36F6">
      <w:pPr>
        <w:spacing w:line="138" w:lineRule="exact"/>
        <w:rPr>
          <w:sz w:val="20"/>
          <w:szCs w:val="20"/>
        </w:rPr>
      </w:pPr>
    </w:p>
    <w:p w:rsidR="002E36F6" w:rsidRDefault="004553E1">
      <w:pPr>
        <w:ind w:left="360"/>
        <w:rPr>
          <w:sz w:val="20"/>
          <w:szCs w:val="20"/>
        </w:rPr>
      </w:pPr>
      <w:r>
        <w:rPr>
          <w:rFonts w:eastAsia="Times New Roman"/>
          <w:sz w:val="24"/>
          <w:szCs w:val="24"/>
        </w:rPr>
        <w:t>Bài 3: (trang 73 SGK Sinh 8)</w:t>
      </w:r>
    </w:p>
    <w:p w:rsidR="002E36F6" w:rsidRDefault="002E36F6">
      <w:pPr>
        <w:spacing w:line="216" w:lineRule="exact"/>
        <w:rPr>
          <w:sz w:val="20"/>
          <w:szCs w:val="20"/>
        </w:rPr>
      </w:pPr>
    </w:p>
    <w:p w:rsidR="002E36F6" w:rsidRDefault="004553E1">
      <w:pPr>
        <w:spacing w:line="302" w:lineRule="auto"/>
        <w:ind w:left="360" w:right="365"/>
        <w:rPr>
          <w:sz w:val="20"/>
          <w:szCs w:val="20"/>
        </w:rPr>
      </w:pPr>
      <w:r>
        <w:rPr>
          <w:rFonts w:eastAsia="Times New Roman"/>
          <w:sz w:val="24"/>
          <w:szCs w:val="24"/>
        </w:rPr>
        <w:t xml:space="preserve">Tại sao trong đường dẫn khí của hệ hô hấp đã có những cấu trúc và cơ chế chống bụi, bảo vệ </w:t>
      </w:r>
      <w:r>
        <w:rPr>
          <w:rFonts w:eastAsia="Times New Roman"/>
          <w:sz w:val="24"/>
          <w:szCs w:val="24"/>
        </w:rPr>
        <w:t>phổi mà khi làm lao động vệ sinh hay đi đường vẫn cần đeo khẩu trang chống bụi?</w:t>
      </w:r>
    </w:p>
    <w:p w:rsidR="002E36F6" w:rsidRDefault="002E36F6">
      <w:pPr>
        <w:spacing w:line="129" w:lineRule="exact"/>
        <w:rPr>
          <w:sz w:val="20"/>
          <w:szCs w:val="20"/>
        </w:rPr>
      </w:pPr>
    </w:p>
    <w:p w:rsidR="002E36F6" w:rsidRDefault="004553E1">
      <w:pPr>
        <w:ind w:left="360"/>
        <w:rPr>
          <w:sz w:val="20"/>
          <w:szCs w:val="20"/>
        </w:rPr>
      </w:pPr>
      <w:r>
        <w:rPr>
          <w:rFonts w:eastAsia="Times New Roman"/>
          <w:sz w:val="24"/>
          <w:szCs w:val="24"/>
        </w:rPr>
        <w:t>Đáp án và hướng dẫn giải bài 3:</w:t>
      </w:r>
    </w:p>
    <w:p w:rsidR="002E36F6" w:rsidRDefault="002E36F6">
      <w:pPr>
        <w:spacing w:line="216" w:lineRule="exact"/>
        <w:rPr>
          <w:sz w:val="20"/>
          <w:szCs w:val="20"/>
        </w:rPr>
      </w:pPr>
    </w:p>
    <w:p w:rsidR="002E36F6" w:rsidRDefault="004553E1">
      <w:pPr>
        <w:spacing w:line="302" w:lineRule="auto"/>
        <w:ind w:left="360" w:right="345"/>
        <w:rPr>
          <w:sz w:val="20"/>
          <w:szCs w:val="20"/>
        </w:rPr>
      </w:pPr>
      <w:r>
        <w:rPr>
          <w:rFonts w:eastAsia="Times New Roman"/>
          <w:sz w:val="24"/>
          <w:szCs w:val="24"/>
        </w:rPr>
        <w:t>Mật độ bụi khói trên đường phố nhiều khi quá lớn, vượt quá khả năng làm sạch của đường dẫn khí của hệ hô hấp, bởi vậy nên đeo khẩu trang chống</w:t>
      </w:r>
      <w:r>
        <w:rPr>
          <w:rFonts w:eastAsia="Times New Roman"/>
          <w:sz w:val="24"/>
          <w:szCs w:val="24"/>
        </w:rPr>
        <w:t xml:space="preserve"> bụi khi đi đường và khi</w:t>
      </w:r>
    </w:p>
    <w:p w:rsidR="002E36F6" w:rsidRDefault="002E36F6">
      <w:pPr>
        <w:spacing w:line="20" w:lineRule="exact"/>
        <w:rPr>
          <w:sz w:val="20"/>
          <w:szCs w:val="20"/>
        </w:rPr>
      </w:pPr>
    </w:p>
    <w:p w:rsidR="002E36F6" w:rsidRDefault="002E36F6">
      <w:pPr>
        <w:sectPr w:rsidR="002E36F6">
          <w:pgSz w:w="12240" w:h="15821"/>
          <w:pgMar w:top="1440" w:right="1440" w:bottom="144" w:left="1440" w:header="0" w:footer="0" w:gutter="0"/>
          <w:cols w:space="720" w:equalWidth="0">
            <w:col w:w="9365"/>
          </w:cols>
        </w:sectPr>
      </w:pPr>
    </w:p>
    <w:p w:rsidR="002E36F6" w:rsidRDefault="002E36F6">
      <w:pPr>
        <w:spacing w:line="200" w:lineRule="exact"/>
        <w:rPr>
          <w:sz w:val="20"/>
          <w:szCs w:val="20"/>
        </w:rPr>
      </w:pPr>
    </w:p>
    <w:p w:rsidR="002E36F6" w:rsidRDefault="002E36F6">
      <w:pPr>
        <w:spacing w:line="200" w:lineRule="exact"/>
        <w:rPr>
          <w:sz w:val="20"/>
          <w:szCs w:val="20"/>
        </w:rPr>
      </w:pPr>
    </w:p>
    <w:p w:rsidR="002E36F6" w:rsidRDefault="002E36F6">
      <w:pPr>
        <w:spacing w:line="200" w:lineRule="exact"/>
        <w:rPr>
          <w:sz w:val="20"/>
          <w:szCs w:val="20"/>
        </w:rPr>
      </w:pPr>
    </w:p>
    <w:p w:rsidR="002E36F6" w:rsidRDefault="002E36F6">
      <w:pPr>
        <w:spacing w:line="200" w:lineRule="exact"/>
        <w:rPr>
          <w:sz w:val="20"/>
          <w:szCs w:val="20"/>
        </w:rPr>
      </w:pPr>
    </w:p>
    <w:p w:rsidR="002E36F6" w:rsidRDefault="004553E1">
      <w:pPr>
        <w:ind w:left="360"/>
        <w:rPr>
          <w:sz w:val="20"/>
          <w:szCs w:val="20"/>
        </w:rPr>
      </w:pPr>
      <w:bookmarkStart w:id="2" w:name="page3"/>
      <w:bookmarkEnd w:id="2"/>
      <w:r>
        <w:rPr>
          <w:rFonts w:eastAsia="Times New Roman"/>
          <w:sz w:val="24"/>
          <w:szCs w:val="24"/>
        </w:rPr>
        <w:t>lao động vệ sinh.</w:t>
      </w:r>
    </w:p>
    <w:p w:rsidR="002E36F6" w:rsidRDefault="002E36F6">
      <w:pPr>
        <w:spacing w:line="204" w:lineRule="exact"/>
        <w:rPr>
          <w:sz w:val="20"/>
          <w:szCs w:val="20"/>
        </w:rPr>
      </w:pPr>
    </w:p>
    <w:p w:rsidR="002E36F6" w:rsidRDefault="004553E1">
      <w:pPr>
        <w:ind w:left="360"/>
        <w:rPr>
          <w:sz w:val="20"/>
          <w:szCs w:val="20"/>
        </w:rPr>
      </w:pPr>
      <w:r>
        <w:rPr>
          <w:rFonts w:eastAsia="Times New Roman"/>
          <w:sz w:val="24"/>
          <w:szCs w:val="24"/>
        </w:rPr>
        <w:t>Bài 4: (trang 73 SGK Sinh 8)</w:t>
      </w:r>
    </w:p>
    <w:p w:rsidR="002E36F6" w:rsidRDefault="002E36F6">
      <w:pPr>
        <w:spacing w:line="212" w:lineRule="exact"/>
        <w:rPr>
          <w:sz w:val="20"/>
          <w:szCs w:val="20"/>
        </w:rPr>
      </w:pPr>
    </w:p>
    <w:p w:rsidR="002E36F6" w:rsidRDefault="004553E1">
      <w:pPr>
        <w:spacing w:line="302" w:lineRule="auto"/>
        <w:ind w:left="360" w:right="365"/>
        <w:jc w:val="both"/>
        <w:rPr>
          <w:sz w:val="20"/>
          <w:szCs w:val="20"/>
        </w:rPr>
      </w:pPr>
      <w:r>
        <w:rPr>
          <w:rFonts w:eastAsia="Times New Roman"/>
          <w:sz w:val="24"/>
          <w:szCs w:val="24"/>
        </w:rPr>
        <w:t>Dung tích sống là gì? Quá trình luyện tập để tăng dung tích sống phụ thuộc vào các yếu tố nào?</w:t>
      </w:r>
    </w:p>
    <w:p w:rsidR="002E36F6" w:rsidRDefault="002E36F6">
      <w:pPr>
        <w:spacing w:line="133" w:lineRule="exact"/>
        <w:rPr>
          <w:sz w:val="20"/>
          <w:szCs w:val="20"/>
        </w:rPr>
      </w:pPr>
    </w:p>
    <w:p w:rsidR="002E36F6" w:rsidRDefault="004553E1">
      <w:pPr>
        <w:ind w:left="360"/>
        <w:rPr>
          <w:sz w:val="20"/>
          <w:szCs w:val="20"/>
        </w:rPr>
      </w:pPr>
      <w:r>
        <w:rPr>
          <w:rFonts w:eastAsia="Times New Roman"/>
          <w:sz w:val="24"/>
          <w:szCs w:val="24"/>
        </w:rPr>
        <w:t xml:space="preserve">Đáp án và </w:t>
      </w:r>
      <w:r>
        <w:rPr>
          <w:rFonts w:eastAsia="Times New Roman"/>
          <w:sz w:val="24"/>
          <w:szCs w:val="24"/>
        </w:rPr>
        <w:t>hướng dẫn giải bài 4:</w:t>
      </w:r>
    </w:p>
    <w:p w:rsidR="002E36F6" w:rsidRDefault="002E36F6">
      <w:pPr>
        <w:spacing w:line="204" w:lineRule="exact"/>
        <w:rPr>
          <w:sz w:val="20"/>
          <w:szCs w:val="20"/>
        </w:rPr>
      </w:pPr>
    </w:p>
    <w:p w:rsidR="002E36F6" w:rsidRDefault="004553E1">
      <w:pPr>
        <w:ind w:left="360"/>
        <w:rPr>
          <w:sz w:val="20"/>
          <w:szCs w:val="20"/>
        </w:rPr>
      </w:pPr>
      <w:r>
        <w:rPr>
          <w:rFonts w:eastAsia="Times New Roman"/>
          <w:sz w:val="24"/>
          <w:szCs w:val="24"/>
        </w:rPr>
        <w:t>Dung tích sống là thể tích lớn nhất của lượng không khí mà một cơ thể hít vào và thở ra.</w:t>
      </w:r>
    </w:p>
    <w:p w:rsidR="002E36F6" w:rsidRDefault="002E36F6">
      <w:pPr>
        <w:spacing w:line="200" w:lineRule="exact"/>
        <w:rPr>
          <w:sz w:val="20"/>
          <w:szCs w:val="20"/>
        </w:rPr>
      </w:pPr>
    </w:p>
    <w:p w:rsidR="002E36F6" w:rsidRDefault="004553E1">
      <w:pPr>
        <w:ind w:left="360"/>
        <w:rPr>
          <w:sz w:val="20"/>
          <w:szCs w:val="20"/>
        </w:rPr>
      </w:pPr>
      <w:r>
        <w:rPr>
          <w:rFonts w:eastAsia="Times New Roman"/>
          <w:sz w:val="24"/>
          <w:szCs w:val="24"/>
        </w:rPr>
        <w:t>Dung tích sống phụ thuộc tổng dung tích phổi và dung tích khí cặn.</w:t>
      </w:r>
    </w:p>
    <w:p w:rsidR="002E36F6" w:rsidRDefault="002E36F6">
      <w:pPr>
        <w:spacing w:line="216" w:lineRule="exact"/>
        <w:rPr>
          <w:sz w:val="20"/>
          <w:szCs w:val="20"/>
        </w:rPr>
      </w:pPr>
    </w:p>
    <w:p w:rsidR="002E36F6" w:rsidRDefault="004553E1">
      <w:pPr>
        <w:spacing w:line="308" w:lineRule="auto"/>
        <w:ind w:left="360" w:right="345"/>
        <w:jc w:val="both"/>
        <w:rPr>
          <w:sz w:val="20"/>
          <w:szCs w:val="20"/>
        </w:rPr>
      </w:pPr>
      <w:r>
        <w:rPr>
          <w:rFonts w:eastAsia="Times New Roman"/>
          <w:sz w:val="24"/>
          <w:szCs w:val="24"/>
        </w:rPr>
        <w:t>Dung tích phổi phụ thuộc dung tích lồng ngực, mà dung tích lồng ngực phụ th</w:t>
      </w:r>
      <w:r>
        <w:rPr>
          <w:rFonts w:eastAsia="Times New Roman"/>
          <w:sz w:val="24"/>
          <w:szCs w:val="24"/>
        </w:rPr>
        <w:t>uộc sự phát triển của khung xương sườn trong độ tuổi phát triển, sau độ tuổi phát triển sẽ không phát triển nữa. Dung tích khí cặn phụ thuộc vào khả năng co tối đa của các cơ thở ra, các cơ này cần luyện tập đều từ bé.</w:t>
      </w:r>
    </w:p>
    <w:p w:rsidR="002E36F6" w:rsidRDefault="002E36F6">
      <w:pPr>
        <w:spacing w:line="139" w:lineRule="exact"/>
        <w:rPr>
          <w:sz w:val="20"/>
          <w:szCs w:val="20"/>
        </w:rPr>
      </w:pPr>
    </w:p>
    <w:p w:rsidR="002E36F6" w:rsidRDefault="004553E1">
      <w:pPr>
        <w:spacing w:line="302" w:lineRule="auto"/>
        <w:ind w:left="360" w:right="345"/>
        <w:jc w:val="both"/>
        <w:rPr>
          <w:sz w:val="20"/>
          <w:szCs w:val="20"/>
        </w:rPr>
      </w:pPr>
      <w:r>
        <w:rPr>
          <w:rFonts w:eastAsia="Times New Roman"/>
          <w:sz w:val="24"/>
          <w:szCs w:val="24"/>
        </w:rPr>
        <w:t xml:space="preserve">Cần luyện tập thể dục thể thao đúng </w:t>
      </w:r>
      <w:r>
        <w:rPr>
          <w:rFonts w:eastAsia="Times New Roman"/>
          <w:sz w:val="24"/>
          <w:szCs w:val="24"/>
        </w:rPr>
        <w:t>cách, thường xuyên đều đặn từ bé sẽ có dung tích sống lí tưởng.</w:t>
      </w:r>
    </w:p>
    <w:p w:rsidR="002E36F6" w:rsidRDefault="002E36F6">
      <w:pPr>
        <w:spacing w:line="20" w:lineRule="exact"/>
        <w:rPr>
          <w:sz w:val="20"/>
          <w:szCs w:val="20"/>
        </w:rPr>
      </w:pPr>
    </w:p>
    <w:p w:rsidR="002E36F6" w:rsidRDefault="002E36F6">
      <w:pPr>
        <w:sectPr w:rsidR="002E36F6">
          <w:pgSz w:w="12240" w:h="15821"/>
          <w:pgMar w:top="1430" w:right="1440" w:bottom="144" w:left="1440" w:header="0" w:footer="0" w:gutter="0"/>
          <w:cols w:space="720" w:equalWidth="0">
            <w:col w:w="9365"/>
          </w:cols>
        </w:sectPr>
      </w:pPr>
    </w:p>
    <w:p w:rsidR="002E36F6" w:rsidRDefault="002E36F6">
      <w:pPr>
        <w:spacing w:line="200" w:lineRule="exact"/>
        <w:rPr>
          <w:sz w:val="20"/>
          <w:szCs w:val="20"/>
        </w:rPr>
      </w:pPr>
    </w:p>
    <w:p w:rsidR="002E36F6" w:rsidRDefault="002E36F6">
      <w:pPr>
        <w:spacing w:line="200" w:lineRule="exact"/>
        <w:rPr>
          <w:sz w:val="20"/>
          <w:szCs w:val="20"/>
        </w:rPr>
      </w:pPr>
    </w:p>
    <w:p w:rsidR="002E36F6" w:rsidRDefault="002E36F6">
      <w:pPr>
        <w:spacing w:line="200" w:lineRule="exact"/>
        <w:rPr>
          <w:sz w:val="20"/>
          <w:szCs w:val="20"/>
        </w:rPr>
      </w:pPr>
    </w:p>
    <w:p w:rsidR="002E36F6" w:rsidRDefault="002E36F6">
      <w:pPr>
        <w:spacing w:line="200" w:lineRule="exact"/>
        <w:rPr>
          <w:sz w:val="20"/>
          <w:szCs w:val="20"/>
        </w:rPr>
      </w:pPr>
    </w:p>
    <w:p w:rsidR="002E36F6" w:rsidRDefault="002E36F6">
      <w:pPr>
        <w:spacing w:line="200" w:lineRule="exact"/>
        <w:rPr>
          <w:sz w:val="20"/>
          <w:szCs w:val="20"/>
        </w:rPr>
      </w:pPr>
      <w:bookmarkStart w:id="3" w:name="_GoBack"/>
      <w:bookmarkEnd w:id="3"/>
    </w:p>
    <w:sectPr w:rsidR="002E36F6">
      <w:type w:val="continuous"/>
      <w:pgSz w:w="12240" w:h="15821"/>
      <w:pgMar w:top="1430" w:right="1440" w:bottom="144" w:left="1440" w:header="0" w:footer="0" w:gutter="0"/>
      <w:cols w:space="720" w:equalWidth="0">
        <w:col w:w="93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B878544A"/>
    <w:lvl w:ilvl="0" w:tplc="2848BF8C">
      <w:start w:val="1"/>
      <w:numFmt w:val="bullet"/>
      <w:lvlText w:val="\endash "/>
      <w:lvlJc w:val="left"/>
    </w:lvl>
    <w:lvl w:ilvl="1" w:tplc="E824545A">
      <w:numFmt w:val="decimal"/>
      <w:lvlText w:val=""/>
      <w:lvlJc w:val="left"/>
    </w:lvl>
    <w:lvl w:ilvl="2" w:tplc="9430815E">
      <w:numFmt w:val="decimal"/>
      <w:lvlText w:val=""/>
      <w:lvlJc w:val="left"/>
    </w:lvl>
    <w:lvl w:ilvl="3" w:tplc="59E4F7D4">
      <w:numFmt w:val="decimal"/>
      <w:lvlText w:val=""/>
      <w:lvlJc w:val="left"/>
    </w:lvl>
    <w:lvl w:ilvl="4" w:tplc="1C6CB13E">
      <w:numFmt w:val="decimal"/>
      <w:lvlText w:val=""/>
      <w:lvlJc w:val="left"/>
    </w:lvl>
    <w:lvl w:ilvl="5" w:tplc="1952B70A">
      <w:numFmt w:val="decimal"/>
      <w:lvlText w:val=""/>
      <w:lvlJc w:val="left"/>
    </w:lvl>
    <w:lvl w:ilvl="6" w:tplc="6E2E696C">
      <w:numFmt w:val="decimal"/>
      <w:lvlText w:val=""/>
      <w:lvlJc w:val="left"/>
    </w:lvl>
    <w:lvl w:ilvl="7" w:tplc="B3DCA37A">
      <w:numFmt w:val="decimal"/>
      <w:lvlText w:val=""/>
      <w:lvlJc w:val="left"/>
    </w:lvl>
    <w:lvl w:ilvl="8" w:tplc="08E464CE">
      <w:numFmt w:val="decimal"/>
      <w:lvlText w:val=""/>
      <w:lvlJc w:val="left"/>
    </w:lvl>
  </w:abstractNum>
  <w:abstractNum w:abstractNumId="1">
    <w:nsid w:val="66334873"/>
    <w:multiLevelType w:val="hybridMultilevel"/>
    <w:tmpl w:val="FA3A26FE"/>
    <w:lvl w:ilvl="0" w:tplc="65CA6360">
      <w:start w:val="2"/>
      <w:numFmt w:val="upperLetter"/>
      <w:lvlText w:val="%1."/>
      <w:lvlJc w:val="left"/>
    </w:lvl>
    <w:lvl w:ilvl="1" w:tplc="B8B21908">
      <w:numFmt w:val="decimal"/>
      <w:lvlText w:val=""/>
      <w:lvlJc w:val="left"/>
    </w:lvl>
    <w:lvl w:ilvl="2" w:tplc="860A9940">
      <w:numFmt w:val="decimal"/>
      <w:lvlText w:val=""/>
      <w:lvlJc w:val="left"/>
    </w:lvl>
    <w:lvl w:ilvl="3" w:tplc="C8D2ABE8">
      <w:numFmt w:val="decimal"/>
      <w:lvlText w:val=""/>
      <w:lvlJc w:val="left"/>
    </w:lvl>
    <w:lvl w:ilvl="4" w:tplc="8F1A4F5E">
      <w:numFmt w:val="decimal"/>
      <w:lvlText w:val=""/>
      <w:lvlJc w:val="left"/>
    </w:lvl>
    <w:lvl w:ilvl="5" w:tplc="2DD6BC34">
      <w:numFmt w:val="decimal"/>
      <w:lvlText w:val=""/>
      <w:lvlJc w:val="left"/>
    </w:lvl>
    <w:lvl w:ilvl="6" w:tplc="B76AD946">
      <w:numFmt w:val="decimal"/>
      <w:lvlText w:val=""/>
      <w:lvlJc w:val="left"/>
    </w:lvl>
    <w:lvl w:ilvl="7" w:tplc="11A8C60C">
      <w:numFmt w:val="decimal"/>
      <w:lvlText w:val=""/>
      <w:lvlJc w:val="left"/>
    </w:lvl>
    <w:lvl w:ilvl="8" w:tplc="75361DF4">
      <w:numFmt w:val="decimal"/>
      <w:lvlText w:val=""/>
      <w:lvlJc w:val="left"/>
    </w:lvl>
  </w:abstractNum>
  <w:abstractNum w:abstractNumId="2">
    <w:nsid w:val="74B0DC51"/>
    <w:multiLevelType w:val="hybridMultilevel"/>
    <w:tmpl w:val="9068847E"/>
    <w:lvl w:ilvl="0" w:tplc="5E10F696">
      <w:start w:val="1"/>
      <w:numFmt w:val="bullet"/>
      <w:lvlText w:val="-"/>
      <w:lvlJc w:val="left"/>
    </w:lvl>
    <w:lvl w:ilvl="1" w:tplc="87F8B5C2">
      <w:numFmt w:val="decimal"/>
      <w:lvlText w:val=""/>
      <w:lvlJc w:val="left"/>
    </w:lvl>
    <w:lvl w:ilvl="2" w:tplc="6942907C">
      <w:numFmt w:val="decimal"/>
      <w:lvlText w:val=""/>
      <w:lvlJc w:val="left"/>
    </w:lvl>
    <w:lvl w:ilvl="3" w:tplc="4C64123C">
      <w:numFmt w:val="decimal"/>
      <w:lvlText w:val=""/>
      <w:lvlJc w:val="left"/>
    </w:lvl>
    <w:lvl w:ilvl="4" w:tplc="0BB0DDE0">
      <w:numFmt w:val="decimal"/>
      <w:lvlText w:val=""/>
      <w:lvlJc w:val="left"/>
    </w:lvl>
    <w:lvl w:ilvl="5" w:tplc="9F7829C4">
      <w:numFmt w:val="decimal"/>
      <w:lvlText w:val=""/>
      <w:lvlJc w:val="left"/>
    </w:lvl>
    <w:lvl w:ilvl="6" w:tplc="BF7A2436">
      <w:numFmt w:val="decimal"/>
      <w:lvlText w:val=""/>
      <w:lvlJc w:val="left"/>
    </w:lvl>
    <w:lvl w:ilvl="7" w:tplc="76A6363A">
      <w:numFmt w:val="decimal"/>
      <w:lvlText w:val=""/>
      <w:lvlJc w:val="left"/>
    </w:lvl>
    <w:lvl w:ilvl="8" w:tplc="D6ECB2BE">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F6"/>
    <w:rsid w:val="002E36F6"/>
    <w:rsid w:val="0045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2018-10-18T03:08:00Z</dcterms:created>
  <dcterms:modified xsi:type="dcterms:W3CDTF">2018-10-18T07:09:00Z</dcterms:modified>
</cp:coreProperties>
</file>