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333A" w:rsidRDefault="00B5333A">
      <w:pPr>
        <w:spacing w:line="133" w:lineRule="exact"/>
        <w:rPr>
          <w:sz w:val="24"/>
          <w:szCs w:val="24"/>
        </w:rPr>
      </w:pPr>
      <w:bookmarkStart w:id="0" w:name="page1"/>
      <w:bookmarkEnd w:id="0"/>
    </w:p>
    <w:p w:rsidR="00B5333A" w:rsidRDefault="00555805">
      <w:pPr>
        <w:spacing w:line="299" w:lineRule="auto"/>
        <w:ind w:left="1800" w:right="220"/>
        <w:jc w:val="center"/>
        <w:rPr>
          <w:sz w:val="20"/>
          <w:szCs w:val="20"/>
        </w:rPr>
      </w:pPr>
      <w:r>
        <w:rPr>
          <w:rFonts w:eastAsia="Times New Roman"/>
          <w:b/>
          <w:bCs/>
          <w:sz w:val="28"/>
          <w:szCs w:val="28"/>
        </w:rPr>
        <w:t>Giải bài tập trang 73 SGK Sinh lớp 7: Đặc điểm chung và vai trò của ngành thân mềm</w:t>
      </w:r>
    </w:p>
    <w:p w:rsidR="00B5333A" w:rsidRDefault="00B5333A">
      <w:pPr>
        <w:spacing w:line="131" w:lineRule="exact"/>
        <w:rPr>
          <w:sz w:val="24"/>
          <w:szCs w:val="24"/>
        </w:rPr>
      </w:pPr>
    </w:p>
    <w:p w:rsidR="00B5333A" w:rsidRDefault="00555805">
      <w:pPr>
        <w:ind w:left="360"/>
        <w:rPr>
          <w:sz w:val="20"/>
          <w:szCs w:val="20"/>
        </w:rPr>
      </w:pPr>
      <w:r>
        <w:rPr>
          <w:rFonts w:eastAsia="Times New Roman"/>
          <w:sz w:val="24"/>
          <w:szCs w:val="24"/>
        </w:rPr>
        <w:t>A. Tóm tắt lý thuyết:</w:t>
      </w:r>
    </w:p>
    <w:p w:rsidR="00B5333A" w:rsidRDefault="00B5333A">
      <w:pPr>
        <w:spacing w:line="204" w:lineRule="exact"/>
        <w:rPr>
          <w:sz w:val="24"/>
          <w:szCs w:val="24"/>
        </w:rPr>
      </w:pPr>
    </w:p>
    <w:p w:rsidR="00B5333A" w:rsidRDefault="00555805">
      <w:pPr>
        <w:numPr>
          <w:ilvl w:val="0"/>
          <w:numId w:val="1"/>
        </w:numPr>
        <w:tabs>
          <w:tab w:val="left" w:pos="500"/>
        </w:tabs>
        <w:ind w:left="500" w:hanging="144"/>
        <w:rPr>
          <w:rFonts w:eastAsia="Times New Roman"/>
          <w:sz w:val="24"/>
          <w:szCs w:val="24"/>
        </w:rPr>
      </w:pPr>
      <w:r>
        <w:rPr>
          <w:rFonts w:eastAsia="Times New Roman"/>
          <w:sz w:val="24"/>
          <w:szCs w:val="24"/>
        </w:rPr>
        <w:t>– ĐẶC ĐIỂM CHUNG</w:t>
      </w:r>
    </w:p>
    <w:p w:rsidR="00B5333A" w:rsidRDefault="00B5333A">
      <w:pPr>
        <w:spacing w:line="204" w:lineRule="exact"/>
        <w:rPr>
          <w:sz w:val="24"/>
          <w:szCs w:val="24"/>
        </w:rPr>
      </w:pPr>
    </w:p>
    <w:p w:rsidR="00B5333A" w:rsidRDefault="00555805">
      <w:pPr>
        <w:ind w:left="360"/>
        <w:rPr>
          <w:sz w:val="20"/>
          <w:szCs w:val="20"/>
        </w:rPr>
      </w:pPr>
      <w:r>
        <w:rPr>
          <w:rFonts w:eastAsia="Times New Roman"/>
          <w:sz w:val="24"/>
          <w:szCs w:val="24"/>
        </w:rPr>
        <w:t>Ngành Thân mềm có số loài rất lớn, sai khác nhau:</w:t>
      </w:r>
    </w:p>
    <w:p w:rsidR="00B5333A" w:rsidRDefault="00B5333A">
      <w:pPr>
        <w:spacing w:line="217" w:lineRule="exact"/>
        <w:rPr>
          <w:sz w:val="24"/>
          <w:szCs w:val="24"/>
        </w:rPr>
      </w:pPr>
    </w:p>
    <w:p w:rsidR="00B5333A" w:rsidRDefault="00555805">
      <w:pPr>
        <w:spacing w:line="298" w:lineRule="auto"/>
        <w:ind w:left="360" w:right="365"/>
        <w:rPr>
          <w:sz w:val="24"/>
          <w:szCs w:val="24"/>
        </w:rPr>
      </w:pPr>
      <w:r>
        <w:rPr>
          <w:rFonts w:eastAsia="Times New Roman"/>
          <w:sz w:val="24"/>
          <w:szCs w:val="24"/>
        </w:rPr>
        <w:t xml:space="preserve">– Về kích thước, ốc nước ngọt (ốc gạo, ốc rạ…) chỉ nặng khoảng vài chục gam </w:t>
      </w:r>
      <w:r>
        <w:rPr>
          <w:rFonts w:eastAsia="Times New Roman"/>
          <w:sz w:val="24"/>
          <w:szCs w:val="24"/>
        </w:rPr>
        <w:t>nhưng loài bạch tuộc Đại Tây Dương nặng tới 1 tấn.</w:t>
      </w:r>
    </w:p>
    <w:p w:rsidR="00B5333A" w:rsidRDefault="00B5333A">
      <w:pPr>
        <w:spacing w:line="150" w:lineRule="exact"/>
        <w:rPr>
          <w:sz w:val="24"/>
          <w:szCs w:val="24"/>
        </w:rPr>
      </w:pPr>
    </w:p>
    <w:p w:rsidR="00B5333A" w:rsidRDefault="00555805">
      <w:pPr>
        <w:spacing w:line="302" w:lineRule="auto"/>
        <w:ind w:left="360" w:right="345"/>
        <w:jc w:val="both"/>
        <w:rPr>
          <w:sz w:val="20"/>
          <w:szCs w:val="20"/>
        </w:rPr>
      </w:pPr>
      <w:r>
        <w:rPr>
          <w:rFonts w:eastAsia="Times New Roman"/>
          <w:sz w:val="24"/>
          <w:szCs w:val="24"/>
        </w:rPr>
        <w:t>-Về môi trường. Chúng phân bố ở độ cao hàng trăm mét (các loài ốc sên) trên các ao, hồ, sông, suối và biển cả, có loài ở dưới đáy biển sâu.</w:t>
      </w:r>
    </w:p>
    <w:p w:rsidR="00B5333A" w:rsidRDefault="00B5333A">
      <w:pPr>
        <w:spacing w:line="146" w:lineRule="exact"/>
        <w:rPr>
          <w:sz w:val="24"/>
          <w:szCs w:val="24"/>
        </w:rPr>
      </w:pPr>
    </w:p>
    <w:p w:rsidR="00B5333A" w:rsidRDefault="00555805">
      <w:pPr>
        <w:spacing w:line="298" w:lineRule="auto"/>
        <w:ind w:left="360" w:right="365"/>
        <w:jc w:val="both"/>
        <w:rPr>
          <w:sz w:val="20"/>
          <w:szCs w:val="20"/>
        </w:rPr>
      </w:pPr>
      <w:r>
        <w:rPr>
          <w:rFonts w:eastAsia="Times New Roman"/>
          <w:sz w:val="24"/>
          <w:szCs w:val="24"/>
        </w:rPr>
        <w:t>-Về tập tính. Chúng có hình thức sống: vùi lấp (trai, sò, ngao,</w:t>
      </w:r>
      <w:r>
        <w:rPr>
          <w:rFonts w:eastAsia="Times New Roman"/>
          <w:sz w:val="24"/>
          <w:szCs w:val="24"/>
        </w:rPr>
        <w:t xml:space="preserve"> ngán…) đến lối sống bò chậm chạp (các loài ốc), tới cách di chuyển tốc độ nhanh (như mực nang, mực ống).</w:t>
      </w:r>
    </w:p>
    <w:p w:rsidR="00B5333A" w:rsidRDefault="00B5333A">
      <w:pPr>
        <w:spacing w:line="138" w:lineRule="exact"/>
        <w:rPr>
          <w:sz w:val="24"/>
          <w:szCs w:val="24"/>
        </w:rPr>
      </w:pPr>
    </w:p>
    <w:p w:rsidR="00B5333A" w:rsidRDefault="00555805">
      <w:pPr>
        <w:ind w:left="360"/>
        <w:rPr>
          <w:sz w:val="20"/>
          <w:szCs w:val="20"/>
        </w:rPr>
      </w:pPr>
      <w:r>
        <w:rPr>
          <w:rFonts w:eastAsia="Times New Roman"/>
          <w:sz w:val="24"/>
          <w:szCs w:val="24"/>
        </w:rPr>
        <w:t>II -VAI TRÒ</w:t>
      </w:r>
    </w:p>
    <w:p w:rsidR="00B5333A" w:rsidRDefault="00B5333A">
      <w:pPr>
        <w:spacing w:line="216" w:lineRule="exact"/>
        <w:rPr>
          <w:sz w:val="24"/>
          <w:szCs w:val="24"/>
        </w:rPr>
      </w:pPr>
    </w:p>
    <w:p w:rsidR="00B5333A" w:rsidRDefault="00555805">
      <w:pPr>
        <w:spacing w:line="305" w:lineRule="auto"/>
        <w:ind w:left="360" w:right="365"/>
        <w:jc w:val="both"/>
        <w:rPr>
          <w:sz w:val="20"/>
          <w:szCs w:val="20"/>
        </w:rPr>
      </w:pPr>
      <w:r>
        <w:rPr>
          <w:rFonts w:eastAsia="Times New Roman"/>
          <w:sz w:val="24"/>
          <w:szCs w:val="24"/>
        </w:rPr>
        <w:t xml:space="preserve">Hầu như tất cả các loài thân mềm đều được sử dụng làm thức ăn không chỉ cho người mà còn cho các động vật khác. Một số loài có giá trị </w:t>
      </w:r>
      <w:r>
        <w:rPr>
          <w:rFonts w:eastAsia="Times New Roman"/>
          <w:sz w:val="24"/>
          <w:szCs w:val="24"/>
        </w:rPr>
        <w:t>xuất khẩu cao. Tuy thế cũng có một số thân mềm có hại đáng kể.</w:t>
      </w:r>
    </w:p>
    <w:p w:rsidR="00B5333A" w:rsidRDefault="00B5333A">
      <w:pPr>
        <w:spacing w:line="143" w:lineRule="exact"/>
        <w:rPr>
          <w:sz w:val="24"/>
          <w:szCs w:val="24"/>
        </w:rPr>
      </w:pPr>
    </w:p>
    <w:p w:rsidR="00B5333A" w:rsidRDefault="00555805">
      <w:pPr>
        <w:numPr>
          <w:ilvl w:val="0"/>
          <w:numId w:val="3"/>
        </w:numPr>
        <w:tabs>
          <w:tab w:val="left" w:pos="643"/>
        </w:tabs>
        <w:spacing w:line="406" w:lineRule="auto"/>
        <w:ind w:left="360" w:right="3605" w:hanging="4"/>
        <w:rPr>
          <w:rFonts w:eastAsia="Times New Roman"/>
          <w:sz w:val="24"/>
          <w:szCs w:val="24"/>
        </w:rPr>
      </w:pPr>
      <w:r>
        <w:rPr>
          <w:rFonts w:eastAsia="Times New Roman"/>
          <w:sz w:val="24"/>
          <w:szCs w:val="24"/>
        </w:rPr>
        <w:t>Hướng dẫn giải bài tập SGK trang 73 Sinh học lớp 7: Bài 1: (trang 73 SGK Sinh 7)</w:t>
      </w:r>
    </w:p>
    <w:p w:rsidR="00B5333A" w:rsidRDefault="00B5333A">
      <w:pPr>
        <w:spacing w:line="14" w:lineRule="exact"/>
        <w:rPr>
          <w:rFonts w:eastAsia="Times New Roman"/>
          <w:sz w:val="24"/>
          <w:szCs w:val="24"/>
        </w:rPr>
      </w:pPr>
    </w:p>
    <w:p w:rsidR="00B5333A" w:rsidRDefault="00555805">
      <w:pPr>
        <w:ind w:left="360"/>
        <w:rPr>
          <w:rFonts w:eastAsia="Times New Roman"/>
          <w:sz w:val="24"/>
          <w:szCs w:val="24"/>
        </w:rPr>
      </w:pPr>
      <w:r>
        <w:rPr>
          <w:rFonts w:eastAsia="Times New Roman"/>
          <w:sz w:val="24"/>
          <w:szCs w:val="24"/>
        </w:rPr>
        <w:t>Vì sao lại xếp mực bơi nhanh cùng ngành với ốc sên bò chậm chạp?</w:t>
      </w:r>
    </w:p>
    <w:p w:rsidR="00B5333A" w:rsidRDefault="00B5333A">
      <w:pPr>
        <w:spacing w:line="199" w:lineRule="exact"/>
        <w:rPr>
          <w:sz w:val="24"/>
          <w:szCs w:val="24"/>
        </w:rPr>
      </w:pPr>
    </w:p>
    <w:p w:rsidR="00B5333A" w:rsidRDefault="00555805">
      <w:pPr>
        <w:ind w:left="360"/>
        <w:rPr>
          <w:sz w:val="20"/>
          <w:szCs w:val="20"/>
        </w:rPr>
      </w:pPr>
      <w:r>
        <w:rPr>
          <w:rFonts w:eastAsia="Times New Roman"/>
          <w:sz w:val="24"/>
          <w:szCs w:val="24"/>
        </w:rPr>
        <w:t>Đáp án và hướng dẫn giải bài 1:</w:t>
      </w:r>
    </w:p>
    <w:p w:rsidR="00B5333A" w:rsidRDefault="00B5333A">
      <w:pPr>
        <w:spacing w:line="204" w:lineRule="exact"/>
        <w:rPr>
          <w:sz w:val="24"/>
          <w:szCs w:val="24"/>
        </w:rPr>
      </w:pPr>
    </w:p>
    <w:p w:rsidR="00B5333A" w:rsidRDefault="00555805">
      <w:pPr>
        <w:ind w:left="360"/>
        <w:rPr>
          <w:sz w:val="20"/>
          <w:szCs w:val="20"/>
        </w:rPr>
      </w:pPr>
      <w:r>
        <w:rPr>
          <w:rFonts w:eastAsia="Times New Roman"/>
          <w:sz w:val="24"/>
          <w:szCs w:val="24"/>
        </w:rPr>
        <w:t>Vì chúng có</w:t>
      </w:r>
      <w:r>
        <w:rPr>
          <w:rFonts w:eastAsia="Times New Roman"/>
          <w:sz w:val="24"/>
          <w:szCs w:val="24"/>
        </w:rPr>
        <w:t xml:space="preserve"> đặc điểm giống nhau:</w:t>
      </w:r>
    </w:p>
    <w:p w:rsidR="00B5333A" w:rsidRDefault="00B5333A">
      <w:pPr>
        <w:spacing w:line="205" w:lineRule="exact"/>
        <w:rPr>
          <w:sz w:val="24"/>
          <w:szCs w:val="24"/>
        </w:rPr>
      </w:pPr>
    </w:p>
    <w:p w:rsidR="00B5333A" w:rsidRDefault="00555805">
      <w:pPr>
        <w:ind w:left="360"/>
        <w:rPr>
          <w:sz w:val="24"/>
          <w:szCs w:val="24"/>
        </w:rPr>
      </w:pPr>
      <w:r>
        <w:rPr>
          <w:rFonts w:eastAsia="Times New Roman"/>
          <w:sz w:val="24"/>
          <w:szCs w:val="24"/>
        </w:rPr>
        <w:t>– Thân mềm, cơ thế không phân đốt.</w:t>
      </w:r>
    </w:p>
    <w:p w:rsidR="00B5333A" w:rsidRDefault="00B5333A">
      <w:pPr>
        <w:spacing w:line="204" w:lineRule="exact"/>
        <w:rPr>
          <w:sz w:val="24"/>
          <w:szCs w:val="24"/>
        </w:rPr>
      </w:pPr>
    </w:p>
    <w:p w:rsidR="00B5333A" w:rsidRDefault="00555805">
      <w:pPr>
        <w:ind w:left="360"/>
        <w:rPr>
          <w:sz w:val="24"/>
          <w:szCs w:val="24"/>
        </w:rPr>
      </w:pPr>
      <w:r>
        <w:rPr>
          <w:rFonts w:eastAsia="Times New Roman"/>
          <w:sz w:val="24"/>
          <w:szCs w:val="24"/>
        </w:rPr>
        <w:t>– Có vỏ đá vôi bảo vệ cơ thể.</w:t>
      </w:r>
    </w:p>
    <w:p w:rsidR="00B5333A" w:rsidRDefault="00B5333A">
      <w:pPr>
        <w:spacing w:line="199" w:lineRule="exact"/>
        <w:rPr>
          <w:sz w:val="24"/>
          <w:szCs w:val="24"/>
        </w:rPr>
      </w:pPr>
    </w:p>
    <w:p w:rsidR="00B5333A" w:rsidRDefault="00555805">
      <w:pPr>
        <w:ind w:left="360"/>
        <w:rPr>
          <w:sz w:val="24"/>
          <w:szCs w:val="24"/>
        </w:rPr>
      </w:pPr>
      <w:r>
        <w:rPr>
          <w:rFonts w:eastAsia="Times New Roman"/>
          <w:sz w:val="24"/>
          <w:szCs w:val="24"/>
        </w:rPr>
        <w:t>– Có hệ tiêu hóa phân hóa.</w:t>
      </w:r>
    </w:p>
    <w:p w:rsidR="00B5333A" w:rsidRDefault="00B5333A">
      <w:pPr>
        <w:spacing w:line="204" w:lineRule="exact"/>
        <w:rPr>
          <w:sz w:val="24"/>
          <w:szCs w:val="24"/>
        </w:rPr>
      </w:pPr>
    </w:p>
    <w:p w:rsidR="00B5333A" w:rsidRDefault="00555805">
      <w:pPr>
        <w:ind w:left="360"/>
        <w:rPr>
          <w:sz w:val="24"/>
          <w:szCs w:val="24"/>
        </w:rPr>
      </w:pPr>
      <w:r>
        <w:rPr>
          <w:rFonts w:eastAsia="Times New Roman"/>
          <w:sz w:val="24"/>
          <w:szCs w:val="24"/>
        </w:rPr>
        <w:t>– Có khoang áo phát triển.</w:t>
      </w:r>
    </w:p>
    <w:p w:rsidR="00B5333A" w:rsidRDefault="00B5333A">
      <w:pPr>
        <w:spacing w:line="204" w:lineRule="exact"/>
        <w:rPr>
          <w:sz w:val="24"/>
          <w:szCs w:val="24"/>
        </w:rPr>
      </w:pPr>
    </w:p>
    <w:p w:rsidR="00B5333A" w:rsidRDefault="00555805">
      <w:pPr>
        <w:ind w:left="360"/>
        <w:rPr>
          <w:sz w:val="20"/>
          <w:szCs w:val="20"/>
        </w:rPr>
      </w:pPr>
      <w:r>
        <w:rPr>
          <w:rFonts w:eastAsia="Times New Roman"/>
          <w:sz w:val="24"/>
          <w:szCs w:val="24"/>
        </w:rPr>
        <w:t>Bài 2: (trang 73 SGK Sinh 7)</w:t>
      </w:r>
    </w:p>
    <w:p w:rsidR="00B5333A" w:rsidRDefault="00B5333A">
      <w:pPr>
        <w:spacing w:line="216" w:lineRule="exact"/>
        <w:rPr>
          <w:sz w:val="24"/>
          <w:szCs w:val="24"/>
        </w:rPr>
      </w:pPr>
    </w:p>
    <w:p w:rsidR="00B5333A" w:rsidRDefault="00555805">
      <w:pPr>
        <w:numPr>
          <w:ilvl w:val="0"/>
          <w:numId w:val="5"/>
        </w:numPr>
        <w:tabs>
          <w:tab w:val="left" w:pos="596"/>
        </w:tabs>
        <w:spacing w:line="298" w:lineRule="auto"/>
        <w:ind w:left="360" w:right="365" w:hanging="4"/>
        <w:rPr>
          <w:rFonts w:eastAsia="Times New Roman"/>
          <w:sz w:val="24"/>
          <w:szCs w:val="24"/>
        </w:rPr>
      </w:pPr>
      <w:r>
        <w:rPr>
          <w:rFonts w:eastAsia="Times New Roman"/>
          <w:sz w:val="24"/>
          <w:szCs w:val="24"/>
        </w:rPr>
        <w:t xml:space="preserve">các chợ ở địa phương em có các loại thân mềm nào được bán làm thực phẩm? Loại </w:t>
      </w:r>
      <w:r>
        <w:rPr>
          <w:rFonts w:eastAsia="Times New Roman"/>
          <w:sz w:val="24"/>
          <w:szCs w:val="24"/>
        </w:rPr>
        <w:t>nào có giá trị xuất khẩu?</w:t>
      </w:r>
    </w:p>
    <w:p w:rsidR="00B5333A" w:rsidRDefault="00B5333A">
      <w:pPr>
        <w:spacing w:line="138" w:lineRule="exact"/>
        <w:rPr>
          <w:sz w:val="24"/>
          <w:szCs w:val="24"/>
        </w:rPr>
      </w:pPr>
    </w:p>
    <w:p w:rsidR="00B5333A" w:rsidRDefault="00555805">
      <w:pPr>
        <w:ind w:left="360"/>
        <w:rPr>
          <w:sz w:val="20"/>
          <w:szCs w:val="20"/>
        </w:rPr>
      </w:pPr>
      <w:r>
        <w:rPr>
          <w:rFonts w:eastAsia="Times New Roman"/>
          <w:sz w:val="24"/>
          <w:szCs w:val="24"/>
        </w:rPr>
        <w:t>Đáp án và hướng dẫn giải bài 2:</w:t>
      </w:r>
    </w:p>
    <w:p w:rsidR="00B5333A" w:rsidRDefault="00B5333A">
      <w:pPr>
        <w:spacing w:line="20" w:lineRule="exact"/>
        <w:rPr>
          <w:sz w:val="24"/>
          <w:szCs w:val="24"/>
        </w:rPr>
      </w:pPr>
    </w:p>
    <w:p w:rsidR="00B5333A" w:rsidRDefault="00B5333A">
      <w:pPr>
        <w:sectPr w:rsidR="00B5333A">
          <w:pgSz w:w="12240" w:h="15821"/>
          <w:pgMar w:top="1440" w:right="1440" w:bottom="144" w:left="1440" w:header="0" w:footer="0" w:gutter="0"/>
          <w:cols w:space="720" w:equalWidth="0">
            <w:col w:w="9365"/>
          </w:cols>
        </w:sectPr>
      </w:pPr>
    </w:p>
    <w:p w:rsidR="00B5333A" w:rsidRDefault="00B5333A">
      <w:pPr>
        <w:spacing w:line="200" w:lineRule="exact"/>
        <w:rPr>
          <w:sz w:val="24"/>
          <w:szCs w:val="24"/>
        </w:rPr>
      </w:pPr>
    </w:p>
    <w:p w:rsidR="00B5333A" w:rsidRDefault="00B5333A">
      <w:pPr>
        <w:spacing w:line="200" w:lineRule="exact"/>
        <w:rPr>
          <w:sz w:val="24"/>
          <w:szCs w:val="24"/>
        </w:rPr>
      </w:pPr>
    </w:p>
    <w:p w:rsidR="00B5333A" w:rsidRDefault="00B5333A">
      <w:pPr>
        <w:spacing w:line="200" w:lineRule="exact"/>
        <w:rPr>
          <w:sz w:val="24"/>
          <w:szCs w:val="24"/>
        </w:rPr>
      </w:pPr>
    </w:p>
    <w:p w:rsidR="00B5333A" w:rsidRDefault="00B5333A">
      <w:pPr>
        <w:spacing w:line="235" w:lineRule="exact"/>
        <w:rPr>
          <w:sz w:val="24"/>
          <w:szCs w:val="24"/>
        </w:rPr>
      </w:pPr>
    </w:p>
    <w:p w:rsidR="00B5333A" w:rsidRDefault="00555805">
      <w:pPr>
        <w:ind w:left="5380"/>
        <w:rPr>
          <w:sz w:val="20"/>
          <w:szCs w:val="20"/>
        </w:rPr>
      </w:pPr>
      <w:r>
        <w:rPr>
          <w:rFonts w:eastAsia="Times New Roman"/>
          <w:b/>
          <w:bCs/>
          <w:color w:val="FF0000"/>
          <w:sz w:val="21"/>
          <w:szCs w:val="21"/>
        </w:rPr>
        <w:t>Thư viện đề thi thử lớn nhất Việt Nam</w:t>
      </w:r>
    </w:p>
    <w:p w:rsidR="00B5333A" w:rsidRDefault="00B5333A">
      <w:pPr>
        <w:sectPr w:rsidR="00B5333A">
          <w:type w:val="continuous"/>
          <w:pgSz w:w="12240" w:h="15821"/>
          <w:pgMar w:top="1440" w:right="1440" w:bottom="144" w:left="1440" w:header="0" w:footer="0" w:gutter="0"/>
          <w:cols w:space="720" w:equalWidth="0">
            <w:col w:w="9365"/>
          </w:cols>
        </w:sectPr>
      </w:pPr>
    </w:p>
    <w:p w:rsidR="00B5333A" w:rsidRDefault="00555805">
      <w:pPr>
        <w:ind w:left="360"/>
        <w:rPr>
          <w:sz w:val="20"/>
          <w:szCs w:val="20"/>
        </w:rPr>
      </w:pPr>
      <w:bookmarkStart w:id="1" w:name="page2"/>
      <w:bookmarkEnd w:id="1"/>
      <w:r>
        <w:rPr>
          <w:rFonts w:eastAsia="Times New Roman"/>
          <w:sz w:val="24"/>
          <w:szCs w:val="24"/>
        </w:rPr>
        <w:lastRenderedPageBreak/>
        <w:t>Nói chung ở các chợ địa phương trong cả nước thường gặp các loại</w:t>
      </w:r>
    </w:p>
    <w:p w:rsidR="00B5333A" w:rsidRDefault="00B5333A">
      <w:pPr>
        <w:spacing w:line="216" w:lineRule="exact"/>
        <w:rPr>
          <w:sz w:val="20"/>
          <w:szCs w:val="20"/>
        </w:rPr>
      </w:pPr>
    </w:p>
    <w:p w:rsidR="00B5333A" w:rsidRDefault="00555805">
      <w:pPr>
        <w:spacing w:line="298" w:lineRule="auto"/>
        <w:ind w:left="360" w:right="365"/>
        <w:rPr>
          <w:sz w:val="20"/>
          <w:szCs w:val="20"/>
        </w:rPr>
      </w:pPr>
      <w:r>
        <w:rPr>
          <w:rFonts w:eastAsia="Times New Roman"/>
          <w:sz w:val="24"/>
          <w:szCs w:val="24"/>
        </w:rPr>
        <w:t xml:space="preserve">– Trai, hến. Chợ vùng biển còn có thêm mực (mực khô và </w:t>
      </w:r>
      <w:r>
        <w:rPr>
          <w:rFonts w:eastAsia="Times New Roman"/>
          <w:sz w:val="24"/>
          <w:szCs w:val="24"/>
        </w:rPr>
        <w:t>mực tươi). Đó là những thực phẩm có giá trị xuất khẩu.</w:t>
      </w:r>
    </w:p>
    <w:p w:rsidR="00B5333A" w:rsidRDefault="00B5333A">
      <w:pPr>
        <w:spacing w:line="138" w:lineRule="exact"/>
        <w:rPr>
          <w:sz w:val="20"/>
          <w:szCs w:val="20"/>
        </w:rPr>
      </w:pPr>
    </w:p>
    <w:p w:rsidR="00B5333A" w:rsidRDefault="00555805">
      <w:pPr>
        <w:ind w:left="360"/>
        <w:rPr>
          <w:sz w:val="20"/>
          <w:szCs w:val="20"/>
        </w:rPr>
      </w:pPr>
      <w:r>
        <w:rPr>
          <w:rFonts w:eastAsia="Times New Roman"/>
          <w:sz w:val="24"/>
          <w:szCs w:val="24"/>
        </w:rPr>
        <w:t>Bài 3: (trang 73 SGK Sinh 7)</w:t>
      </w:r>
    </w:p>
    <w:p w:rsidR="00B5333A" w:rsidRDefault="00B5333A">
      <w:pPr>
        <w:spacing w:line="204" w:lineRule="exact"/>
        <w:rPr>
          <w:sz w:val="20"/>
          <w:szCs w:val="20"/>
        </w:rPr>
      </w:pPr>
    </w:p>
    <w:p w:rsidR="00B5333A" w:rsidRDefault="00555805">
      <w:pPr>
        <w:numPr>
          <w:ilvl w:val="0"/>
          <w:numId w:val="7"/>
        </w:numPr>
        <w:tabs>
          <w:tab w:val="left" w:pos="600"/>
        </w:tabs>
        <w:ind w:left="600" w:hanging="244"/>
        <w:rPr>
          <w:rFonts w:eastAsia="Times New Roman"/>
          <w:sz w:val="24"/>
          <w:szCs w:val="24"/>
        </w:rPr>
      </w:pPr>
      <w:r>
        <w:rPr>
          <w:rFonts w:eastAsia="Times New Roman"/>
          <w:sz w:val="24"/>
          <w:szCs w:val="24"/>
        </w:rPr>
        <w:t>nghĩa thực tiễn của vỏ thân mềm.</w:t>
      </w:r>
    </w:p>
    <w:p w:rsidR="00B5333A" w:rsidRDefault="00B5333A">
      <w:pPr>
        <w:spacing w:line="204" w:lineRule="exact"/>
        <w:rPr>
          <w:sz w:val="20"/>
          <w:szCs w:val="20"/>
        </w:rPr>
      </w:pPr>
    </w:p>
    <w:p w:rsidR="00B5333A" w:rsidRDefault="00555805">
      <w:pPr>
        <w:ind w:left="360"/>
        <w:rPr>
          <w:sz w:val="20"/>
          <w:szCs w:val="20"/>
        </w:rPr>
      </w:pPr>
      <w:r>
        <w:rPr>
          <w:rFonts w:eastAsia="Times New Roman"/>
          <w:sz w:val="24"/>
          <w:szCs w:val="24"/>
        </w:rPr>
        <w:t>Đáp án và hướng dẫn giải bài 3:</w:t>
      </w:r>
    </w:p>
    <w:p w:rsidR="00B5333A" w:rsidRDefault="00B5333A">
      <w:pPr>
        <w:spacing w:line="200" w:lineRule="exact"/>
        <w:rPr>
          <w:sz w:val="20"/>
          <w:szCs w:val="20"/>
        </w:rPr>
      </w:pPr>
    </w:p>
    <w:p w:rsidR="00B5333A" w:rsidRDefault="00555805">
      <w:pPr>
        <w:ind w:left="360"/>
        <w:rPr>
          <w:sz w:val="20"/>
          <w:szCs w:val="20"/>
        </w:rPr>
      </w:pPr>
      <w:r>
        <w:rPr>
          <w:rFonts w:eastAsia="Times New Roman"/>
          <w:sz w:val="24"/>
          <w:szCs w:val="24"/>
        </w:rPr>
        <w:t>Vỏ của các loài thân mềm thường được dùng trong thực tiễn như sau:</w:t>
      </w:r>
    </w:p>
    <w:p w:rsidR="00B5333A" w:rsidRDefault="00B5333A">
      <w:pPr>
        <w:spacing w:line="204" w:lineRule="exact"/>
        <w:rPr>
          <w:sz w:val="20"/>
          <w:szCs w:val="20"/>
        </w:rPr>
      </w:pPr>
    </w:p>
    <w:p w:rsidR="00B5333A" w:rsidRDefault="00555805">
      <w:pPr>
        <w:ind w:left="360"/>
        <w:rPr>
          <w:sz w:val="20"/>
          <w:szCs w:val="20"/>
        </w:rPr>
      </w:pPr>
      <w:r>
        <w:rPr>
          <w:rFonts w:eastAsia="Times New Roman"/>
          <w:sz w:val="24"/>
          <w:szCs w:val="24"/>
        </w:rPr>
        <w:t>– Đồ trang sức.</w:t>
      </w:r>
    </w:p>
    <w:p w:rsidR="00B5333A" w:rsidRDefault="00B5333A">
      <w:pPr>
        <w:spacing w:line="204" w:lineRule="exact"/>
        <w:rPr>
          <w:sz w:val="20"/>
          <w:szCs w:val="20"/>
        </w:rPr>
      </w:pPr>
    </w:p>
    <w:p w:rsidR="00B5333A" w:rsidRDefault="00555805">
      <w:pPr>
        <w:ind w:left="360"/>
        <w:rPr>
          <w:sz w:val="20"/>
          <w:szCs w:val="20"/>
        </w:rPr>
      </w:pPr>
      <w:r>
        <w:rPr>
          <w:rFonts w:eastAsia="Times New Roman"/>
          <w:sz w:val="24"/>
          <w:szCs w:val="24"/>
        </w:rPr>
        <w:t>– Vật trang trí.</w:t>
      </w:r>
    </w:p>
    <w:p w:rsidR="00B5333A" w:rsidRDefault="00B5333A">
      <w:pPr>
        <w:spacing w:line="204" w:lineRule="exact"/>
        <w:rPr>
          <w:sz w:val="20"/>
          <w:szCs w:val="20"/>
        </w:rPr>
      </w:pPr>
    </w:p>
    <w:p w:rsidR="00B5333A" w:rsidRDefault="00555805">
      <w:pPr>
        <w:ind w:left="360"/>
        <w:rPr>
          <w:sz w:val="20"/>
          <w:szCs w:val="20"/>
        </w:rPr>
      </w:pPr>
      <w:r>
        <w:rPr>
          <w:rFonts w:eastAsia="Times New Roman"/>
          <w:sz w:val="24"/>
          <w:szCs w:val="24"/>
        </w:rPr>
        <w:t>– Đồ mỹ nghệ.</w:t>
      </w:r>
    </w:p>
    <w:p w:rsidR="00B5333A" w:rsidRDefault="00B5333A">
      <w:pPr>
        <w:spacing w:line="20" w:lineRule="exact"/>
        <w:rPr>
          <w:sz w:val="20"/>
          <w:szCs w:val="20"/>
        </w:rPr>
      </w:pPr>
      <w:bookmarkStart w:id="2" w:name="_GoBack"/>
      <w:bookmarkEnd w:id="2"/>
    </w:p>
    <w:p w:rsidR="00B5333A" w:rsidRDefault="00B5333A">
      <w:pPr>
        <w:sectPr w:rsidR="00B5333A">
          <w:pgSz w:w="12240" w:h="15821"/>
          <w:pgMar w:top="1430" w:right="1440" w:bottom="144" w:left="1440" w:header="0" w:footer="0" w:gutter="0"/>
          <w:cols w:space="720" w:equalWidth="0">
            <w:col w:w="9365"/>
          </w:cols>
        </w:sectPr>
      </w:pPr>
    </w:p>
    <w:p w:rsidR="00B5333A" w:rsidRDefault="00B5333A">
      <w:pPr>
        <w:spacing w:line="200" w:lineRule="exact"/>
        <w:rPr>
          <w:sz w:val="20"/>
          <w:szCs w:val="20"/>
        </w:rPr>
      </w:pPr>
    </w:p>
    <w:p w:rsidR="00B5333A" w:rsidRDefault="00B5333A">
      <w:pPr>
        <w:spacing w:line="200" w:lineRule="exact"/>
        <w:rPr>
          <w:sz w:val="20"/>
          <w:szCs w:val="20"/>
        </w:rPr>
      </w:pPr>
    </w:p>
    <w:p w:rsidR="00B5333A" w:rsidRDefault="00B5333A">
      <w:pPr>
        <w:spacing w:line="200" w:lineRule="exact"/>
        <w:rPr>
          <w:sz w:val="20"/>
          <w:szCs w:val="20"/>
        </w:rPr>
      </w:pPr>
    </w:p>
    <w:p w:rsidR="00B5333A" w:rsidRDefault="00B5333A">
      <w:pPr>
        <w:spacing w:line="200" w:lineRule="exact"/>
        <w:rPr>
          <w:sz w:val="20"/>
          <w:szCs w:val="20"/>
        </w:rPr>
      </w:pPr>
    </w:p>
    <w:p w:rsidR="00B5333A" w:rsidRDefault="00B5333A">
      <w:pPr>
        <w:spacing w:line="200" w:lineRule="exact"/>
        <w:rPr>
          <w:sz w:val="20"/>
          <w:szCs w:val="20"/>
        </w:rPr>
      </w:pPr>
    </w:p>
    <w:p w:rsidR="00B5333A" w:rsidRDefault="00B5333A">
      <w:pPr>
        <w:spacing w:line="200" w:lineRule="exact"/>
        <w:rPr>
          <w:sz w:val="20"/>
          <w:szCs w:val="20"/>
        </w:rPr>
      </w:pPr>
    </w:p>
    <w:p w:rsidR="00B5333A" w:rsidRDefault="00B5333A">
      <w:pPr>
        <w:spacing w:line="200" w:lineRule="exact"/>
        <w:rPr>
          <w:sz w:val="20"/>
          <w:szCs w:val="20"/>
        </w:rPr>
      </w:pPr>
    </w:p>
    <w:p w:rsidR="00B5333A" w:rsidRDefault="00B5333A">
      <w:pPr>
        <w:spacing w:line="200" w:lineRule="exact"/>
        <w:rPr>
          <w:sz w:val="20"/>
          <w:szCs w:val="20"/>
        </w:rPr>
      </w:pPr>
    </w:p>
    <w:p w:rsidR="00B5333A" w:rsidRDefault="00B5333A">
      <w:pPr>
        <w:spacing w:line="200" w:lineRule="exact"/>
        <w:rPr>
          <w:sz w:val="20"/>
          <w:szCs w:val="20"/>
        </w:rPr>
      </w:pPr>
    </w:p>
    <w:p w:rsidR="00B5333A" w:rsidRDefault="00B5333A">
      <w:pPr>
        <w:spacing w:line="200" w:lineRule="exact"/>
        <w:rPr>
          <w:sz w:val="20"/>
          <w:szCs w:val="20"/>
        </w:rPr>
      </w:pPr>
    </w:p>
    <w:p w:rsidR="00B5333A" w:rsidRDefault="00B5333A">
      <w:pPr>
        <w:spacing w:line="200" w:lineRule="exact"/>
        <w:rPr>
          <w:sz w:val="20"/>
          <w:szCs w:val="20"/>
        </w:rPr>
      </w:pPr>
    </w:p>
    <w:p w:rsidR="00B5333A" w:rsidRDefault="00B5333A">
      <w:pPr>
        <w:spacing w:line="200" w:lineRule="exact"/>
        <w:rPr>
          <w:sz w:val="20"/>
          <w:szCs w:val="20"/>
        </w:rPr>
      </w:pPr>
    </w:p>
    <w:p w:rsidR="00B5333A" w:rsidRDefault="00B5333A">
      <w:pPr>
        <w:spacing w:line="200" w:lineRule="exact"/>
        <w:rPr>
          <w:sz w:val="20"/>
          <w:szCs w:val="20"/>
        </w:rPr>
      </w:pPr>
    </w:p>
    <w:p w:rsidR="00B5333A" w:rsidRDefault="00B5333A">
      <w:pPr>
        <w:spacing w:line="200" w:lineRule="exact"/>
        <w:rPr>
          <w:sz w:val="20"/>
          <w:szCs w:val="20"/>
        </w:rPr>
      </w:pPr>
    </w:p>
    <w:p w:rsidR="00B5333A" w:rsidRDefault="00B5333A">
      <w:pPr>
        <w:spacing w:line="200" w:lineRule="exact"/>
        <w:rPr>
          <w:sz w:val="20"/>
          <w:szCs w:val="20"/>
        </w:rPr>
      </w:pPr>
    </w:p>
    <w:p w:rsidR="00B5333A" w:rsidRDefault="00B5333A">
      <w:pPr>
        <w:spacing w:line="200" w:lineRule="exact"/>
        <w:rPr>
          <w:sz w:val="20"/>
          <w:szCs w:val="20"/>
        </w:rPr>
      </w:pPr>
    </w:p>
    <w:p w:rsidR="00B5333A" w:rsidRDefault="00B5333A">
      <w:pPr>
        <w:spacing w:line="200" w:lineRule="exact"/>
        <w:rPr>
          <w:sz w:val="20"/>
          <w:szCs w:val="20"/>
        </w:rPr>
      </w:pPr>
    </w:p>
    <w:p w:rsidR="00B5333A" w:rsidRDefault="00B5333A">
      <w:pPr>
        <w:spacing w:line="200" w:lineRule="exact"/>
        <w:rPr>
          <w:sz w:val="20"/>
          <w:szCs w:val="20"/>
        </w:rPr>
      </w:pPr>
    </w:p>
    <w:p w:rsidR="00B5333A" w:rsidRDefault="00B5333A">
      <w:pPr>
        <w:spacing w:line="200" w:lineRule="exact"/>
        <w:rPr>
          <w:sz w:val="20"/>
          <w:szCs w:val="20"/>
        </w:rPr>
      </w:pPr>
    </w:p>
    <w:p w:rsidR="00B5333A" w:rsidRDefault="00B5333A">
      <w:pPr>
        <w:spacing w:line="200" w:lineRule="exact"/>
        <w:rPr>
          <w:sz w:val="20"/>
          <w:szCs w:val="20"/>
        </w:rPr>
      </w:pPr>
    </w:p>
    <w:p w:rsidR="00B5333A" w:rsidRDefault="00B5333A">
      <w:pPr>
        <w:spacing w:line="200" w:lineRule="exact"/>
        <w:rPr>
          <w:sz w:val="20"/>
          <w:szCs w:val="20"/>
        </w:rPr>
      </w:pPr>
    </w:p>
    <w:p w:rsidR="00B5333A" w:rsidRDefault="00B5333A">
      <w:pPr>
        <w:spacing w:line="200" w:lineRule="exact"/>
        <w:rPr>
          <w:sz w:val="20"/>
          <w:szCs w:val="20"/>
        </w:rPr>
      </w:pPr>
    </w:p>
    <w:p w:rsidR="00B5333A" w:rsidRDefault="00B5333A">
      <w:pPr>
        <w:spacing w:line="200" w:lineRule="exact"/>
        <w:rPr>
          <w:sz w:val="20"/>
          <w:szCs w:val="20"/>
        </w:rPr>
      </w:pPr>
    </w:p>
    <w:p w:rsidR="00B5333A" w:rsidRDefault="00B5333A">
      <w:pPr>
        <w:spacing w:line="200" w:lineRule="exact"/>
        <w:rPr>
          <w:sz w:val="20"/>
          <w:szCs w:val="20"/>
        </w:rPr>
      </w:pPr>
    </w:p>
    <w:p w:rsidR="00B5333A" w:rsidRDefault="00B5333A">
      <w:pPr>
        <w:spacing w:line="200" w:lineRule="exact"/>
        <w:rPr>
          <w:sz w:val="20"/>
          <w:szCs w:val="20"/>
        </w:rPr>
      </w:pPr>
    </w:p>
    <w:p w:rsidR="00B5333A" w:rsidRDefault="00B5333A">
      <w:pPr>
        <w:spacing w:line="200" w:lineRule="exact"/>
        <w:rPr>
          <w:sz w:val="20"/>
          <w:szCs w:val="20"/>
        </w:rPr>
      </w:pPr>
    </w:p>
    <w:p w:rsidR="00B5333A" w:rsidRDefault="00B5333A">
      <w:pPr>
        <w:spacing w:line="200" w:lineRule="exact"/>
        <w:rPr>
          <w:sz w:val="20"/>
          <w:szCs w:val="20"/>
        </w:rPr>
      </w:pPr>
    </w:p>
    <w:p w:rsidR="00B5333A" w:rsidRDefault="00B5333A">
      <w:pPr>
        <w:spacing w:line="200" w:lineRule="exact"/>
        <w:rPr>
          <w:sz w:val="20"/>
          <w:szCs w:val="20"/>
        </w:rPr>
      </w:pPr>
    </w:p>
    <w:p w:rsidR="00B5333A" w:rsidRDefault="00B5333A">
      <w:pPr>
        <w:spacing w:line="200" w:lineRule="exact"/>
        <w:rPr>
          <w:sz w:val="20"/>
          <w:szCs w:val="20"/>
        </w:rPr>
      </w:pPr>
    </w:p>
    <w:p w:rsidR="00B5333A" w:rsidRDefault="00B5333A">
      <w:pPr>
        <w:spacing w:line="200" w:lineRule="exact"/>
        <w:rPr>
          <w:sz w:val="20"/>
          <w:szCs w:val="20"/>
        </w:rPr>
      </w:pPr>
    </w:p>
    <w:p w:rsidR="00B5333A" w:rsidRDefault="00B5333A">
      <w:pPr>
        <w:spacing w:line="200" w:lineRule="exact"/>
        <w:rPr>
          <w:sz w:val="20"/>
          <w:szCs w:val="20"/>
        </w:rPr>
      </w:pPr>
    </w:p>
    <w:p w:rsidR="00B5333A" w:rsidRDefault="00B5333A">
      <w:pPr>
        <w:spacing w:line="200" w:lineRule="exact"/>
        <w:rPr>
          <w:sz w:val="20"/>
          <w:szCs w:val="20"/>
        </w:rPr>
      </w:pPr>
    </w:p>
    <w:p w:rsidR="00B5333A" w:rsidRDefault="00B5333A">
      <w:pPr>
        <w:spacing w:line="200" w:lineRule="exact"/>
        <w:rPr>
          <w:sz w:val="20"/>
          <w:szCs w:val="20"/>
        </w:rPr>
      </w:pPr>
    </w:p>
    <w:p w:rsidR="00B5333A" w:rsidRDefault="00B5333A">
      <w:pPr>
        <w:spacing w:line="200" w:lineRule="exact"/>
        <w:rPr>
          <w:sz w:val="20"/>
          <w:szCs w:val="20"/>
        </w:rPr>
      </w:pPr>
    </w:p>
    <w:p w:rsidR="00B5333A" w:rsidRDefault="00B5333A">
      <w:pPr>
        <w:spacing w:line="200" w:lineRule="exact"/>
        <w:rPr>
          <w:sz w:val="20"/>
          <w:szCs w:val="20"/>
        </w:rPr>
      </w:pPr>
    </w:p>
    <w:p w:rsidR="00B5333A" w:rsidRDefault="00B5333A">
      <w:pPr>
        <w:spacing w:line="200" w:lineRule="exact"/>
        <w:rPr>
          <w:sz w:val="20"/>
          <w:szCs w:val="20"/>
        </w:rPr>
      </w:pPr>
    </w:p>
    <w:p w:rsidR="00B5333A" w:rsidRDefault="00B5333A">
      <w:pPr>
        <w:spacing w:line="200" w:lineRule="exact"/>
        <w:rPr>
          <w:sz w:val="20"/>
          <w:szCs w:val="20"/>
        </w:rPr>
      </w:pPr>
    </w:p>
    <w:p w:rsidR="00B5333A" w:rsidRDefault="00B5333A">
      <w:pPr>
        <w:spacing w:line="200" w:lineRule="exact"/>
        <w:rPr>
          <w:sz w:val="20"/>
          <w:szCs w:val="20"/>
        </w:rPr>
      </w:pPr>
    </w:p>
    <w:p w:rsidR="00B5333A" w:rsidRDefault="00B5333A">
      <w:pPr>
        <w:spacing w:line="200" w:lineRule="exact"/>
        <w:rPr>
          <w:sz w:val="20"/>
          <w:szCs w:val="20"/>
        </w:rPr>
      </w:pPr>
    </w:p>
    <w:p w:rsidR="00B5333A" w:rsidRDefault="00B5333A">
      <w:pPr>
        <w:spacing w:line="200" w:lineRule="exact"/>
        <w:rPr>
          <w:sz w:val="20"/>
          <w:szCs w:val="20"/>
        </w:rPr>
      </w:pPr>
    </w:p>
    <w:p w:rsidR="00B5333A" w:rsidRDefault="00B5333A">
      <w:pPr>
        <w:spacing w:line="200" w:lineRule="exact"/>
        <w:rPr>
          <w:sz w:val="20"/>
          <w:szCs w:val="20"/>
        </w:rPr>
      </w:pPr>
    </w:p>
    <w:p w:rsidR="00B5333A" w:rsidRDefault="00B5333A">
      <w:pPr>
        <w:spacing w:line="200" w:lineRule="exact"/>
        <w:rPr>
          <w:sz w:val="20"/>
          <w:szCs w:val="20"/>
        </w:rPr>
      </w:pPr>
    </w:p>
    <w:p w:rsidR="00B5333A" w:rsidRDefault="00B5333A">
      <w:pPr>
        <w:spacing w:line="200" w:lineRule="exact"/>
        <w:rPr>
          <w:sz w:val="20"/>
          <w:szCs w:val="20"/>
        </w:rPr>
      </w:pPr>
    </w:p>
    <w:p w:rsidR="00B5333A" w:rsidRDefault="00B5333A">
      <w:pPr>
        <w:spacing w:line="373" w:lineRule="exact"/>
        <w:rPr>
          <w:sz w:val="20"/>
          <w:szCs w:val="20"/>
        </w:rPr>
      </w:pPr>
    </w:p>
    <w:p w:rsidR="00B5333A" w:rsidRDefault="00555805">
      <w:pPr>
        <w:ind w:left="5380"/>
        <w:rPr>
          <w:sz w:val="20"/>
          <w:szCs w:val="20"/>
        </w:rPr>
      </w:pPr>
      <w:r>
        <w:rPr>
          <w:rFonts w:eastAsia="Times New Roman"/>
          <w:b/>
          <w:bCs/>
          <w:color w:val="FF0000"/>
          <w:sz w:val="21"/>
          <w:szCs w:val="21"/>
        </w:rPr>
        <w:t>Thư viện đề thi thử lớn nhất Việt Nam</w:t>
      </w:r>
    </w:p>
    <w:sectPr w:rsidR="00B5333A">
      <w:type w:val="continuous"/>
      <w:pgSz w:w="12240" w:h="15821"/>
      <w:pgMar w:top="1430" w:right="1440" w:bottom="144" w:left="1440" w:header="0" w:footer="0" w:gutter="0"/>
      <w:cols w:space="720" w:equalWidth="0">
        <w:col w:w="9365"/>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8E1F29"/>
    <w:multiLevelType w:val="hybridMultilevel"/>
    <w:tmpl w:val="75BAD1EE"/>
    <w:lvl w:ilvl="0" w:tplc="43C07B7C">
      <w:start w:val="9"/>
      <w:numFmt w:val="upperLetter"/>
      <w:lvlText w:val="%1"/>
      <w:lvlJc w:val="left"/>
    </w:lvl>
    <w:lvl w:ilvl="1" w:tplc="B11E7320">
      <w:numFmt w:val="decimal"/>
      <w:lvlText w:val=""/>
      <w:lvlJc w:val="left"/>
    </w:lvl>
    <w:lvl w:ilvl="2" w:tplc="F5FA4230">
      <w:numFmt w:val="decimal"/>
      <w:lvlText w:val=""/>
      <w:lvlJc w:val="left"/>
    </w:lvl>
    <w:lvl w:ilvl="3" w:tplc="964A16BA">
      <w:numFmt w:val="decimal"/>
      <w:lvlText w:val=""/>
      <w:lvlJc w:val="left"/>
    </w:lvl>
    <w:lvl w:ilvl="4" w:tplc="5F828198">
      <w:numFmt w:val="decimal"/>
      <w:lvlText w:val=""/>
      <w:lvlJc w:val="left"/>
    </w:lvl>
    <w:lvl w:ilvl="5" w:tplc="44D03BE8">
      <w:numFmt w:val="decimal"/>
      <w:lvlText w:val=""/>
      <w:lvlJc w:val="left"/>
    </w:lvl>
    <w:lvl w:ilvl="6" w:tplc="C63C6718">
      <w:numFmt w:val="decimal"/>
      <w:lvlText w:val=""/>
      <w:lvlJc w:val="left"/>
    </w:lvl>
    <w:lvl w:ilvl="7" w:tplc="7B2CC060">
      <w:numFmt w:val="decimal"/>
      <w:lvlText w:val=""/>
      <w:lvlJc w:val="left"/>
    </w:lvl>
    <w:lvl w:ilvl="8" w:tplc="B1104978">
      <w:numFmt w:val="decimal"/>
      <w:lvlText w:val=""/>
      <w:lvlJc w:val="left"/>
    </w:lvl>
  </w:abstractNum>
  <w:abstractNum w:abstractNumId="1">
    <w:nsid w:val="2EB141F2"/>
    <w:multiLevelType w:val="hybridMultilevel"/>
    <w:tmpl w:val="B5367612"/>
    <w:lvl w:ilvl="0" w:tplc="0674E1E0">
      <w:start w:val="1"/>
      <w:numFmt w:val="bullet"/>
      <w:lvlText w:val="Ở"/>
      <w:lvlJc w:val="left"/>
    </w:lvl>
    <w:lvl w:ilvl="1" w:tplc="FC4201F8">
      <w:numFmt w:val="decimal"/>
      <w:lvlText w:val=""/>
      <w:lvlJc w:val="left"/>
    </w:lvl>
    <w:lvl w:ilvl="2" w:tplc="0430F716">
      <w:numFmt w:val="decimal"/>
      <w:lvlText w:val=""/>
      <w:lvlJc w:val="left"/>
    </w:lvl>
    <w:lvl w:ilvl="3" w:tplc="CCD47266">
      <w:numFmt w:val="decimal"/>
      <w:lvlText w:val=""/>
      <w:lvlJc w:val="left"/>
    </w:lvl>
    <w:lvl w:ilvl="4" w:tplc="1C96EA24">
      <w:numFmt w:val="decimal"/>
      <w:lvlText w:val=""/>
      <w:lvlJc w:val="left"/>
    </w:lvl>
    <w:lvl w:ilvl="5" w:tplc="E68292BE">
      <w:numFmt w:val="decimal"/>
      <w:lvlText w:val=""/>
      <w:lvlJc w:val="left"/>
    </w:lvl>
    <w:lvl w:ilvl="6" w:tplc="12E082BC">
      <w:numFmt w:val="decimal"/>
      <w:lvlText w:val=""/>
      <w:lvlJc w:val="left"/>
    </w:lvl>
    <w:lvl w:ilvl="7" w:tplc="FDDC9536">
      <w:numFmt w:val="decimal"/>
      <w:lvlText w:val=""/>
      <w:lvlJc w:val="left"/>
    </w:lvl>
    <w:lvl w:ilvl="8" w:tplc="A6EA0424">
      <w:numFmt w:val="decimal"/>
      <w:lvlText w:val=""/>
      <w:lvlJc w:val="left"/>
    </w:lvl>
  </w:abstractNum>
  <w:abstractNum w:abstractNumId="2">
    <w:nsid w:val="3D1B58BA"/>
    <w:multiLevelType w:val="hybridMultilevel"/>
    <w:tmpl w:val="1BBEA40A"/>
    <w:lvl w:ilvl="0" w:tplc="BFCEF0DE">
      <w:start w:val="2"/>
      <w:numFmt w:val="upperLetter"/>
      <w:lvlText w:val="%1."/>
      <w:lvlJc w:val="left"/>
    </w:lvl>
    <w:lvl w:ilvl="1" w:tplc="3E70E374">
      <w:numFmt w:val="decimal"/>
      <w:lvlText w:val=""/>
      <w:lvlJc w:val="left"/>
    </w:lvl>
    <w:lvl w:ilvl="2" w:tplc="5D588CB6">
      <w:numFmt w:val="decimal"/>
      <w:lvlText w:val=""/>
      <w:lvlJc w:val="left"/>
    </w:lvl>
    <w:lvl w:ilvl="3" w:tplc="86B8B350">
      <w:numFmt w:val="decimal"/>
      <w:lvlText w:val=""/>
      <w:lvlJc w:val="left"/>
    </w:lvl>
    <w:lvl w:ilvl="4" w:tplc="7422D5A4">
      <w:numFmt w:val="decimal"/>
      <w:lvlText w:val=""/>
      <w:lvlJc w:val="left"/>
    </w:lvl>
    <w:lvl w:ilvl="5" w:tplc="6D84005E">
      <w:numFmt w:val="decimal"/>
      <w:lvlText w:val=""/>
      <w:lvlJc w:val="left"/>
    </w:lvl>
    <w:lvl w:ilvl="6" w:tplc="71069248">
      <w:numFmt w:val="decimal"/>
      <w:lvlText w:val=""/>
      <w:lvlJc w:val="left"/>
    </w:lvl>
    <w:lvl w:ilvl="7" w:tplc="398064B8">
      <w:numFmt w:val="decimal"/>
      <w:lvlText w:val=""/>
      <w:lvlJc w:val="left"/>
    </w:lvl>
    <w:lvl w:ilvl="8" w:tplc="79563B90">
      <w:numFmt w:val="decimal"/>
      <w:lvlText w:val=""/>
      <w:lvlJc w:val="left"/>
    </w:lvl>
  </w:abstractNum>
  <w:abstractNum w:abstractNumId="3">
    <w:nsid w:val="41B71EFB"/>
    <w:multiLevelType w:val="hybridMultilevel"/>
    <w:tmpl w:val="37E6F38E"/>
    <w:lvl w:ilvl="0" w:tplc="27AE863E">
      <w:start w:val="1"/>
      <w:numFmt w:val="bullet"/>
      <w:lvlText w:val="\endash "/>
      <w:lvlJc w:val="left"/>
    </w:lvl>
    <w:lvl w:ilvl="1" w:tplc="680AB084">
      <w:numFmt w:val="decimal"/>
      <w:lvlText w:val=""/>
      <w:lvlJc w:val="left"/>
    </w:lvl>
    <w:lvl w:ilvl="2" w:tplc="4E660CDA">
      <w:numFmt w:val="decimal"/>
      <w:lvlText w:val=""/>
      <w:lvlJc w:val="left"/>
    </w:lvl>
    <w:lvl w:ilvl="3" w:tplc="514C3050">
      <w:numFmt w:val="decimal"/>
      <w:lvlText w:val=""/>
      <w:lvlJc w:val="left"/>
    </w:lvl>
    <w:lvl w:ilvl="4" w:tplc="DD00D64C">
      <w:numFmt w:val="decimal"/>
      <w:lvlText w:val=""/>
      <w:lvlJc w:val="left"/>
    </w:lvl>
    <w:lvl w:ilvl="5" w:tplc="C978BAAA">
      <w:numFmt w:val="decimal"/>
      <w:lvlText w:val=""/>
      <w:lvlJc w:val="left"/>
    </w:lvl>
    <w:lvl w:ilvl="6" w:tplc="AF4C8404">
      <w:numFmt w:val="decimal"/>
      <w:lvlText w:val=""/>
      <w:lvlJc w:val="left"/>
    </w:lvl>
    <w:lvl w:ilvl="7" w:tplc="12B02690">
      <w:numFmt w:val="decimal"/>
      <w:lvlText w:val=""/>
      <w:lvlJc w:val="left"/>
    </w:lvl>
    <w:lvl w:ilvl="8" w:tplc="D0C22FFA">
      <w:numFmt w:val="decimal"/>
      <w:lvlText w:val=""/>
      <w:lvlJc w:val="left"/>
    </w:lvl>
  </w:abstractNum>
  <w:abstractNum w:abstractNumId="4">
    <w:nsid w:val="46E87CCD"/>
    <w:multiLevelType w:val="hybridMultilevel"/>
    <w:tmpl w:val="E43A259C"/>
    <w:lvl w:ilvl="0" w:tplc="372AB2FC">
      <w:start w:val="1"/>
      <w:numFmt w:val="bullet"/>
      <w:lvlText w:val="\endash "/>
      <w:lvlJc w:val="left"/>
    </w:lvl>
    <w:lvl w:ilvl="1" w:tplc="16726F94">
      <w:numFmt w:val="decimal"/>
      <w:lvlText w:val=""/>
      <w:lvlJc w:val="left"/>
    </w:lvl>
    <w:lvl w:ilvl="2" w:tplc="EEF856D0">
      <w:numFmt w:val="decimal"/>
      <w:lvlText w:val=""/>
      <w:lvlJc w:val="left"/>
    </w:lvl>
    <w:lvl w:ilvl="3" w:tplc="E0A6D3A8">
      <w:numFmt w:val="decimal"/>
      <w:lvlText w:val=""/>
      <w:lvlJc w:val="left"/>
    </w:lvl>
    <w:lvl w:ilvl="4" w:tplc="8B7A3E86">
      <w:numFmt w:val="decimal"/>
      <w:lvlText w:val=""/>
      <w:lvlJc w:val="left"/>
    </w:lvl>
    <w:lvl w:ilvl="5" w:tplc="22DC9540">
      <w:numFmt w:val="decimal"/>
      <w:lvlText w:val=""/>
      <w:lvlJc w:val="left"/>
    </w:lvl>
    <w:lvl w:ilvl="6" w:tplc="4EE41374">
      <w:numFmt w:val="decimal"/>
      <w:lvlText w:val=""/>
      <w:lvlJc w:val="left"/>
    </w:lvl>
    <w:lvl w:ilvl="7" w:tplc="9E7CA9C6">
      <w:numFmt w:val="decimal"/>
      <w:lvlText w:val=""/>
      <w:lvlJc w:val="left"/>
    </w:lvl>
    <w:lvl w:ilvl="8" w:tplc="B1F80A5E">
      <w:numFmt w:val="decimal"/>
      <w:lvlText w:val=""/>
      <w:lvlJc w:val="left"/>
    </w:lvl>
  </w:abstractNum>
  <w:abstractNum w:abstractNumId="5">
    <w:nsid w:val="507ED7AB"/>
    <w:multiLevelType w:val="hybridMultilevel"/>
    <w:tmpl w:val="8DCC468A"/>
    <w:lvl w:ilvl="0" w:tplc="74F8EBAE">
      <w:start w:val="1"/>
      <w:numFmt w:val="bullet"/>
      <w:lvlText w:val="\endash "/>
      <w:lvlJc w:val="left"/>
    </w:lvl>
    <w:lvl w:ilvl="1" w:tplc="FF5AE550">
      <w:numFmt w:val="decimal"/>
      <w:lvlText w:val=""/>
      <w:lvlJc w:val="left"/>
    </w:lvl>
    <w:lvl w:ilvl="2" w:tplc="D30E4964">
      <w:numFmt w:val="decimal"/>
      <w:lvlText w:val=""/>
      <w:lvlJc w:val="left"/>
    </w:lvl>
    <w:lvl w:ilvl="3" w:tplc="016023F4">
      <w:numFmt w:val="decimal"/>
      <w:lvlText w:val=""/>
      <w:lvlJc w:val="left"/>
    </w:lvl>
    <w:lvl w:ilvl="4" w:tplc="89DAFB4A">
      <w:numFmt w:val="decimal"/>
      <w:lvlText w:val=""/>
      <w:lvlJc w:val="left"/>
    </w:lvl>
    <w:lvl w:ilvl="5" w:tplc="E1DC6072">
      <w:numFmt w:val="decimal"/>
      <w:lvlText w:val=""/>
      <w:lvlJc w:val="left"/>
    </w:lvl>
    <w:lvl w:ilvl="6" w:tplc="814827FE">
      <w:numFmt w:val="decimal"/>
      <w:lvlText w:val=""/>
      <w:lvlJc w:val="left"/>
    </w:lvl>
    <w:lvl w:ilvl="7" w:tplc="94481738">
      <w:numFmt w:val="decimal"/>
      <w:lvlText w:val=""/>
      <w:lvlJc w:val="left"/>
    </w:lvl>
    <w:lvl w:ilvl="8" w:tplc="0896CF48">
      <w:numFmt w:val="decimal"/>
      <w:lvlText w:val=""/>
      <w:lvlJc w:val="left"/>
    </w:lvl>
  </w:abstractNum>
  <w:abstractNum w:abstractNumId="6">
    <w:nsid w:val="7545E146"/>
    <w:multiLevelType w:val="hybridMultilevel"/>
    <w:tmpl w:val="CF42C986"/>
    <w:lvl w:ilvl="0" w:tplc="91D064D0">
      <w:start w:val="1"/>
      <w:numFmt w:val="bullet"/>
      <w:lvlText w:val="\endash "/>
      <w:lvlJc w:val="left"/>
    </w:lvl>
    <w:lvl w:ilvl="1" w:tplc="072C743C">
      <w:numFmt w:val="decimal"/>
      <w:lvlText w:val=""/>
      <w:lvlJc w:val="left"/>
    </w:lvl>
    <w:lvl w:ilvl="2" w:tplc="A03CA2AC">
      <w:numFmt w:val="decimal"/>
      <w:lvlText w:val=""/>
      <w:lvlJc w:val="left"/>
    </w:lvl>
    <w:lvl w:ilvl="3" w:tplc="17CE9AE4">
      <w:numFmt w:val="decimal"/>
      <w:lvlText w:val=""/>
      <w:lvlJc w:val="left"/>
    </w:lvl>
    <w:lvl w:ilvl="4" w:tplc="8F5AFAAA">
      <w:numFmt w:val="decimal"/>
      <w:lvlText w:val=""/>
      <w:lvlJc w:val="left"/>
    </w:lvl>
    <w:lvl w:ilvl="5" w:tplc="E9DEB258">
      <w:numFmt w:val="decimal"/>
      <w:lvlText w:val=""/>
      <w:lvlJc w:val="left"/>
    </w:lvl>
    <w:lvl w:ilvl="6" w:tplc="7AAE05DA">
      <w:numFmt w:val="decimal"/>
      <w:lvlText w:val=""/>
      <w:lvlJc w:val="left"/>
    </w:lvl>
    <w:lvl w:ilvl="7" w:tplc="DB444F6A">
      <w:numFmt w:val="decimal"/>
      <w:lvlText w:val=""/>
      <w:lvlJc w:val="left"/>
    </w:lvl>
    <w:lvl w:ilvl="8" w:tplc="F03E173E">
      <w:numFmt w:val="decimal"/>
      <w:lvlText w:val=""/>
      <w:lvlJc w:val="left"/>
    </w:lvl>
  </w:abstractNum>
  <w:abstractNum w:abstractNumId="7">
    <w:nsid w:val="79E2A9E3"/>
    <w:multiLevelType w:val="hybridMultilevel"/>
    <w:tmpl w:val="DE1C5900"/>
    <w:lvl w:ilvl="0" w:tplc="DC7C0E62">
      <w:start w:val="1"/>
      <w:numFmt w:val="bullet"/>
      <w:lvlText w:val="Ý"/>
      <w:lvlJc w:val="left"/>
    </w:lvl>
    <w:lvl w:ilvl="1" w:tplc="4522B596">
      <w:numFmt w:val="decimal"/>
      <w:lvlText w:val=""/>
      <w:lvlJc w:val="left"/>
    </w:lvl>
    <w:lvl w:ilvl="2" w:tplc="E822E114">
      <w:numFmt w:val="decimal"/>
      <w:lvlText w:val=""/>
      <w:lvlJc w:val="left"/>
    </w:lvl>
    <w:lvl w:ilvl="3" w:tplc="717E6B84">
      <w:numFmt w:val="decimal"/>
      <w:lvlText w:val=""/>
      <w:lvlJc w:val="left"/>
    </w:lvl>
    <w:lvl w:ilvl="4" w:tplc="0D40B2C4">
      <w:numFmt w:val="decimal"/>
      <w:lvlText w:val=""/>
      <w:lvlJc w:val="left"/>
    </w:lvl>
    <w:lvl w:ilvl="5" w:tplc="91AA949C">
      <w:numFmt w:val="decimal"/>
      <w:lvlText w:val=""/>
      <w:lvlJc w:val="left"/>
    </w:lvl>
    <w:lvl w:ilvl="6" w:tplc="9774E9C6">
      <w:numFmt w:val="decimal"/>
      <w:lvlText w:val=""/>
      <w:lvlJc w:val="left"/>
    </w:lvl>
    <w:lvl w:ilvl="7" w:tplc="0E7E555A">
      <w:numFmt w:val="decimal"/>
      <w:lvlText w:val=""/>
      <w:lvlJc w:val="left"/>
    </w:lvl>
    <w:lvl w:ilvl="8" w:tplc="E5A48618">
      <w:numFmt w:val="decimal"/>
      <w:lvlText w:val=""/>
      <w:lvlJc w:val="left"/>
    </w:lvl>
  </w:abstractNum>
  <w:num w:numId="1">
    <w:abstractNumId w:val="0"/>
  </w:num>
  <w:num w:numId="2">
    <w:abstractNumId w:val="4"/>
  </w:num>
  <w:num w:numId="3">
    <w:abstractNumId w:val="2"/>
  </w:num>
  <w:num w:numId="4">
    <w:abstractNumId w:val="5"/>
  </w:num>
  <w:num w:numId="5">
    <w:abstractNumId w:val="1"/>
  </w:num>
  <w:num w:numId="6">
    <w:abstractNumId w:val="3"/>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33A"/>
    <w:rsid w:val="00555805"/>
    <w:rsid w:val="00B533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276</Words>
  <Characters>1577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Thang Trinh</cp:lastModifiedBy>
  <cp:revision>2</cp:revision>
  <dcterms:created xsi:type="dcterms:W3CDTF">2018-10-10T05:52:00Z</dcterms:created>
  <dcterms:modified xsi:type="dcterms:W3CDTF">2018-10-10T10:00:00Z</dcterms:modified>
</cp:coreProperties>
</file>