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7" w:rsidRDefault="00046D17">
      <w:pPr>
        <w:spacing w:line="131" w:lineRule="exact"/>
        <w:rPr>
          <w:sz w:val="24"/>
          <w:szCs w:val="24"/>
        </w:rPr>
      </w:pPr>
      <w:bookmarkStart w:id="0" w:name="page1"/>
      <w:bookmarkEnd w:id="0"/>
    </w:p>
    <w:p w:rsidR="00046D17" w:rsidRDefault="00402D40">
      <w:pPr>
        <w:spacing w:line="301" w:lineRule="auto"/>
        <w:ind w:left="1800" w:right="20"/>
        <w:jc w:val="center"/>
        <w:rPr>
          <w:sz w:val="20"/>
          <w:szCs w:val="20"/>
        </w:rPr>
      </w:pPr>
      <w:r>
        <w:rPr>
          <w:rFonts w:eastAsia="Times New Roman"/>
          <w:b/>
          <w:bCs/>
          <w:sz w:val="28"/>
          <w:szCs w:val="28"/>
        </w:rPr>
        <w:t>Giải bài tập trang 61 SGK Sinh lớp 7: Một số giun đốt khác và đặc điểm chung của ngành giun đốt</w:t>
      </w:r>
    </w:p>
    <w:p w:rsidR="00046D17" w:rsidRDefault="00046D17">
      <w:pPr>
        <w:spacing w:line="132" w:lineRule="exact"/>
        <w:rPr>
          <w:sz w:val="24"/>
          <w:szCs w:val="24"/>
        </w:rPr>
      </w:pPr>
    </w:p>
    <w:p w:rsidR="00046D17" w:rsidRDefault="00402D40">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046D17" w:rsidRDefault="00046D17">
      <w:pPr>
        <w:spacing w:line="202" w:lineRule="exact"/>
        <w:rPr>
          <w:sz w:val="24"/>
          <w:szCs w:val="24"/>
        </w:rPr>
      </w:pPr>
    </w:p>
    <w:p w:rsidR="00046D17" w:rsidRDefault="00402D40">
      <w:pPr>
        <w:numPr>
          <w:ilvl w:val="0"/>
          <w:numId w:val="2"/>
        </w:numPr>
        <w:tabs>
          <w:tab w:val="left" w:pos="580"/>
        </w:tabs>
        <w:ind w:left="580" w:hanging="222"/>
        <w:rPr>
          <w:rFonts w:eastAsia="Times New Roman"/>
          <w:sz w:val="24"/>
          <w:szCs w:val="24"/>
        </w:rPr>
      </w:pPr>
      <w:r>
        <w:rPr>
          <w:rFonts w:eastAsia="Times New Roman"/>
          <w:sz w:val="24"/>
          <w:szCs w:val="24"/>
        </w:rPr>
        <w:t>– MỘT SỐ GIUN ĐỐT THƯỜNG GẶP</w:t>
      </w:r>
    </w:p>
    <w:p w:rsidR="00046D17" w:rsidRDefault="00046D17">
      <w:pPr>
        <w:spacing w:line="216" w:lineRule="exact"/>
        <w:rPr>
          <w:sz w:val="24"/>
          <w:szCs w:val="24"/>
        </w:rPr>
      </w:pPr>
    </w:p>
    <w:p w:rsidR="00046D17" w:rsidRDefault="00402D40">
      <w:pPr>
        <w:spacing w:line="300" w:lineRule="auto"/>
        <w:ind w:left="360" w:right="347"/>
        <w:rPr>
          <w:sz w:val="20"/>
          <w:szCs w:val="20"/>
        </w:rPr>
      </w:pPr>
      <w:r>
        <w:rPr>
          <w:rFonts w:eastAsia="Times New Roman"/>
          <w:sz w:val="24"/>
          <w:szCs w:val="24"/>
        </w:rPr>
        <w:t xml:space="preserve">Ngành Giun đốt, ngoài giun đất, còn gặp một số đại diện khác có cấu tạo tương tự, sống trong môi trường </w:t>
      </w:r>
      <w:r>
        <w:rPr>
          <w:rFonts w:eastAsia="Times New Roman"/>
          <w:sz w:val="24"/>
          <w:szCs w:val="24"/>
        </w:rPr>
        <w:t>nước ngọt và nước mặn.</w:t>
      </w:r>
    </w:p>
    <w:p w:rsidR="00046D17" w:rsidRDefault="00046D17">
      <w:pPr>
        <w:spacing w:line="135" w:lineRule="exact"/>
        <w:rPr>
          <w:sz w:val="24"/>
          <w:szCs w:val="24"/>
        </w:rPr>
      </w:pPr>
    </w:p>
    <w:p w:rsidR="00046D17" w:rsidRDefault="00402D40">
      <w:pPr>
        <w:numPr>
          <w:ilvl w:val="0"/>
          <w:numId w:val="3"/>
        </w:numPr>
        <w:tabs>
          <w:tab w:val="left" w:pos="580"/>
        </w:tabs>
        <w:ind w:left="580" w:hanging="222"/>
        <w:rPr>
          <w:rFonts w:eastAsia="Times New Roman"/>
          <w:sz w:val="24"/>
          <w:szCs w:val="24"/>
        </w:rPr>
      </w:pPr>
      <w:r>
        <w:rPr>
          <w:rFonts w:eastAsia="Times New Roman"/>
          <w:sz w:val="24"/>
          <w:szCs w:val="24"/>
        </w:rPr>
        <w:t>– ĐẶC ĐIỂM CHUNG</w:t>
      </w:r>
    </w:p>
    <w:p w:rsidR="00046D17" w:rsidRDefault="00046D17">
      <w:pPr>
        <w:spacing w:line="214" w:lineRule="exact"/>
        <w:rPr>
          <w:sz w:val="24"/>
          <w:szCs w:val="24"/>
        </w:rPr>
      </w:pPr>
    </w:p>
    <w:p w:rsidR="00046D17" w:rsidRDefault="00402D40">
      <w:pPr>
        <w:spacing w:line="310" w:lineRule="auto"/>
        <w:ind w:left="360" w:right="347"/>
        <w:jc w:val="both"/>
        <w:rPr>
          <w:sz w:val="20"/>
          <w:szCs w:val="20"/>
        </w:rPr>
      </w:pPr>
      <w:r>
        <w:rPr>
          <w:rFonts w:eastAsia="Times New Roman"/>
          <w:sz w:val="24"/>
          <w:szCs w:val="24"/>
        </w:rPr>
        <w:t>Giun đốt thường có cơ quan di chuyển ở hai bên mỗi đốt được gọi là chi bên. Chi bên có nhiều tơ thích nghi bơi lội trong nước. Giun đốt phân bố ở các môi trường sống khác nhau như: nước mặn, nước ngọt, trong đất, t</w:t>
      </w:r>
      <w:r>
        <w:rPr>
          <w:rFonts w:eastAsia="Times New Roman"/>
          <w:sz w:val="24"/>
          <w:szCs w:val="24"/>
        </w:rPr>
        <w:t>rên cây (vắt), thích nghi với các lối sống khác nhau như: tự do, định cư, kí sinh, chui rúc trong đất ẩm… Do đó, một số cấu tạo cơ thể bị biến đổi đi như: chi hơn, tơ tiêu giảm, thần kinh giác quan kém phát triển. Nhưng các loài giun đốt vần giữ đầy đủ đặc</w:t>
      </w:r>
      <w:r>
        <w:rPr>
          <w:rFonts w:eastAsia="Times New Roman"/>
          <w:sz w:val="24"/>
          <w:szCs w:val="24"/>
        </w:rPr>
        <w:t xml:space="preserve"> điểm chung của ngành.</w:t>
      </w:r>
    </w:p>
    <w:p w:rsidR="00046D17" w:rsidRDefault="00046D17">
      <w:pPr>
        <w:spacing w:line="122" w:lineRule="exact"/>
        <w:rPr>
          <w:sz w:val="24"/>
          <w:szCs w:val="24"/>
        </w:rPr>
      </w:pPr>
    </w:p>
    <w:p w:rsidR="00046D17" w:rsidRDefault="00402D40">
      <w:pPr>
        <w:numPr>
          <w:ilvl w:val="0"/>
          <w:numId w:val="4"/>
        </w:numPr>
        <w:tabs>
          <w:tab w:val="left" w:pos="640"/>
        </w:tabs>
        <w:ind w:left="640" w:hanging="282"/>
        <w:rPr>
          <w:rFonts w:eastAsia="Times New Roman"/>
          <w:sz w:val="24"/>
          <w:szCs w:val="24"/>
        </w:rPr>
      </w:pPr>
      <w:r>
        <w:rPr>
          <w:rFonts w:eastAsia="Times New Roman"/>
          <w:sz w:val="24"/>
          <w:szCs w:val="24"/>
        </w:rPr>
        <w:t>Hướng dẫn giải bài tập SGK trang 61 Sinh học lớp 7:</w:t>
      </w:r>
    </w:p>
    <w:p w:rsidR="00046D17" w:rsidRDefault="00046D17">
      <w:pPr>
        <w:spacing w:line="204" w:lineRule="exact"/>
        <w:rPr>
          <w:sz w:val="24"/>
          <w:szCs w:val="24"/>
        </w:rPr>
      </w:pPr>
    </w:p>
    <w:p w:rsidR="00046D17" w:rsidRDefault="00402D40">
      <w:pPr>
        <w:ind w:left="360"/>
        <w:rPr>
          <w:sz w:val="20"/>
          <w:szCs w:val="20"/>
        </w:rPr>
      </w:pPr>
      <w:r>
        <w:rPr>
          <w:rFonts w:eastAsia="Times New Roman"/>
          <w:sz w:val="24"/>
          <w:szCs w:val="24"/>
        </w:rPr>
        <w:t>Bài 1: (trang 61 SGK Sinh 7)</w:t>
      </w:r>
    </w:p>
    <w:p w:rsidR="00046D17" w:rsidRDefault="00046D17">
      <w:pPr>
        <w:spacing w:line="202" w:lineRule="exact"/>
        <w:rPr>
          <w:sz w:val="24"/>
          <w:szCs w:val="24"/>
        </w:rPr>
      </w:pPr>
    </w:p>
    <w:p w:rsidR="00046D17" w:rsidRDefault="00402D40">
      <w:pPr>
        <w:ind w:left="360"/>
        <w:rPr>
          <w:sz w:val="20"/>
          <w:szCs w:val="20"/>
        </w:rPr>
      </w:pPr>
      <w:r>
        <w:rPr>
          <w:rFonts w:eastAsia="Times New Roman"/>
          <w:sz w:val="24"/>
          <w:szCs w:val="24"/>
        </w:rPr>
        <w:t>Hãy kể thêm tên một số giun đốt khác mà em biết.</w:t>
      </w:r>
    </w:p>
    <w:p w:rsidR="00046D17" w:rsidRDefault="00046D17">
      <w:pPr>
        <w:spacing w:line="204" w:lineRule="exact"/>
        <w:rPr>
          <w:sz w:val="24"/>
          <w:szCs w:val="24"/>
        </w:rPr>
      </w:pPr>
    </w:p>
    <w:p w:rsidR="00046D17" w:rsidRDefault="00402D40">
      <w:pPr>
        <w:ind w:left="360"/>
        <w:rPr>
          <w:sz w:val="20"/>
          <w:szCs w:val="20"/>
        </w:rPr>
      </w:pPr>
      <w:r>
        <w:rPr>
          <w:rFonts w:eastAsia="Times New Roman"/>
          <w:sz w:val="24"/>
          <w:szCs w:val="24"/>
        </w:rPr>
        <w:t>Đáp án và hướng dẫn giải bài 1:</w:t>
      </w:r>
    </w:p>
    <w:p w:rsidR="00046D17" w:rsidRDefault="00046D17">
      <w:pPr>
        <w:spacing w:line="214" w:lineRule="exact"/>
        <w:rPr>
          <w:sz w:val="24"/>
          <w:szCs w:val="24"/>
        </w:rPr>
      </w:pPr>
    </w:p>
    <w:p w:rsidR="00046D17" w:rsidRDefault="00402D40">
      <w:pPr>
        <w:spacing w:line="302" w:lineRule="auto"/>
        <w:ind w:left="360" w:right="347"/>
        <w:rPr>
          <w:sz w:val="20"/>
          <w:szCs w:val="20"/>
        </w:rPr>
      </w:pPr>
      <w:r>
        <w:rPr>
          <w:rFonts w:eastAsia="Times New Roman"/>
          <w:sz w:val="24"/>
          <w:szCs w:val="24"/>
        </w:rPr>
        <w:t xml:space="preserve">Giun ống, giun ít tơ ở ao hồ, đỉa, giun đỏ, bông thùa, giun mang </w:t>
      </w:r>
      <w:r>
        <w:rPr>
          <w:rFonts w:eastAsia="Times New Roman"/>
          <w:sz w:val="24"/>
          <w:szCs w:val="24"/>
        </w:rPr>
        <w:t>trùm, rươi (ở vùng nước lợ), vắt (ở rừng)…</w:t>
      </w:r>
    </w:p>
    <w:p w:rsidR="00046D17" w:rsidRDefault="00046D17">
      <w:pPr>
        <w:spacing w:line="131" w:lineRule="exact"/>
        <w:rPr>
          <w:sz w:val="24"/>
          <w:szCs w:val="24"/>
        </w:rPr>
      </w:pPr>
    </w:p>
    <w:p w:rsidR="00046D17" w:rsidRDefault="00402D40">
      <w:pPr>
        <w:ind w:left="360"/>
        <w:rPr>
          <w:sz w:val="20"/>
          <w:szCs w:val="20"/>
        </w:rPr>
      </w:pPr>
      <w:r>
        <w:rPr>
          <w:rFonts w:eastAsia="Times New Roman"/>
          <w:sz w:val="24"/>
          <w:szCs w:val="24"/>
        </w:rPr>
        <w:t>Bài 2: (trang 61 SGK Sinh 7)</w:t>
      </w:r>
    </w:p>
    <w:p w:rsidR="00046D17" w:rsidRDefault="00046D17">
      <w:pPr>
        <w:spacing w:line="216" w:lineRule="exact"/>
        <w:rPr>
          <w:sz w:val="24"/>
          <w:szCs w:val="24"/>
        </w:rPr>
      </w:pPr>
    </w:p>
    <w:p w:rsidR="00046D17" w:rsidRDefault="00402D40">
      <w:pPr>
        <w:spacing w:line="300" w:lineRule="auto"/>
        <w:ind w:left="360" w:right="347"/>
        <w:rPr>
          <w:sz w:val="20"/>
          <w:szCs w:val="20"/>
        </w:rPr>
      </w:pPr>
      <w:r>
        <w:rPr>
          <w:rFonts w:eastAsia="Times New Roman"/>
          <w:sz w:val="24"/>
          <w:szCs w:val="24"/>
        </w:rPr>
        <w:t>Để giúp nhận biết các đại diện ngành Giun đốt ở thiên nhiên cần dựa vào những đặc điểm cơ bản nào?</w:t>
      </w:r>
    </w:p>
    <w:p w:rsidR="00046D17" w:rsidRDefault="00046D17">
      <w:pPr>
        <w:spacing w:line="135" w:lineRule="exact"/>
        <w:rPr>
          <w:sz w:val="24"/>
          <w:szCs w:val="24"/>
        </w:rPr>
      </w:pPr>
    </w:p>
    <w:p w:rsidR="00046D17" w:rsidRDefault="00402D40">
      <w:pPr>
        <w:ind w:left="360"/>
        <w:rPr>
          <w:sz w:val="20"/>
          <w:szCs w:val="20"/>
        </w:rPr>
      </w:pPr>
      <w:r>
        <w:rPr>
          <w:rFonts w:eastAsia="Times New Roman"/>
          <w:sz w:val="24"/>
          <w:szCs w:val="24"/>
        </w:rPr>
        <w:t>Đáp án và hướng dẫn giải bài 2:</w:t>
      </w:r>
    </w:p>
    <w:p w:rsidR="00046D17" w:rsidRDefault="00046D17">
      <w:pPr>
        <w:spacing w:line="202" w:lineRule="exact"/>
        <w:rPr>
          <w:sz w:val="24"/>
          <w:szCs w:val="24"/>
        </w:rPr>
      </w:pPr>
    </w:p>
    <w:p w:rsidR="00046D17" w:rsidRDefault="00402D40">
      <w:pPr>
        <w:ind w:left="360"/>
        <w:rPr>
          <w:sz w:val="24"/>
          <w:szCs w:val="24"/>
        </w:rPr>
      </w:pPr>
      <w:r>
        <w:rPr>
          <w:rFonts w:eastAsia="Times New Roman"/>
          <w:sz w:val="24"/>
          <w:szCs w:val="24"/>
        </w:rPr>
        <w:t>– Cơ thể phân đốt, đối xứng hai bên, có thể xoang</w:t>
      </w:r>
      <w:r>
        <w:rPr>
          <w:rFonts w:eastAsia="Times New Roman"/>
          <w:sz w:val="24"/>
          <w:szCs w:val="24"/>
        </w:rPr>
        <w:t>.</w:t>
      </w:r>
    </w:p>
    <w:p w:rsidR="00046D17" w:rsidRDefault="00046D17">
      <w:pPr>
        <w:spacing w:line="204" w:lineRule="exact"/>
        <w:rPr>
          <w:sz w:val="24"/>
          <w:szCs w:val="24"/>
        </w:rPr>
      </w:pPr>
    </w:p>
    <w:p w:rsidR="00046D17" w:rsidRDefault="00402D40">
      <w:pPr>
        <w:ind w:left="360"/>
        <w:rPr>
          <w:sz w:val="24"/>
          <w:szCs w:val="24"/>
        </w:rPr>
      </w:pPr>
      <w:r>
        <w:rPr>
          <w:rFonts w:eastAsia="Times New Roman"/>
          <w:sz w:val="24"/>
          <w:szCs w:val="24"/>
        </w:rPr>
        <w:t>– Hệ tiêu hóa hình ống, phân hóa.</w:t>
      </w:r>
    </w:p>
    <w:p w:rsidR="00046D17" w:rsidRDefault="00046D17">
      <w:pPr>
        <w:spacing w:line="201" w:lineRule="exact"/>
        <w:rPr>
          <w:sz w:val="24"/>
          <w:szCs w:val="24"/>
        </w:rPr>
      </w:pPr>
    </w:p>
    <w:p w:rsidR="00046D17" w:rsidRDefault="00402D40">
      <w:pPr>
        <w:ind w:left="360"/>
        <w:rPr>
          <w:sz w:val="24"/>
          <w:szCs w:val="24"/>
        </w:rPr>
      </w:pPr>
      <w:r>
        <w:rPr>
          <w:rFonts w:eastAsia="Times New Roman"/>
          <w:sz w:val="24"/>
          <w:szCs w:val="24"/>
        </w:rPr>
        <w:t>– Di chuyển nhờ chi bên, tơ hay hệ cơ trên thành cơ thể.</w:t>
      </w:r>
    </w:p>
    <w:p w:rsidR="00046D17" w:rsidRDefault="00046D17">
      <w:pPr>
        <w:spacing w:line="201" w:lineRule="exact"/>
        <w:rPr>
          <w:sz w:val="24"/>
          <w:szCs w:val="24"/>
        </w:rPr>
      </w:pPr>
    </w:p>
    <w:p w:rsidR="00046D17" w:rsidRDefault="00402D40">
      <w:pPr>
        <w:ind w:left="360"/>
        <w:rPr>
          <w:sz w:val="24"/>
          <w:szCs w:val="24"/>
        </w:rPr>
      </w:pPr>
      <w:r>
        <w:rPr>
          <w:rFonts w:eastAsia="Times New Roman"/>
          <w:sz w:val="24"/>
          <w:szCs w:val="24"/>
        </w:rPr>
        <w:t>– Hô hấp bằng da hay bằng mang.</w:t>
      </w:r>
    </w:p>
    <w:p w:rsidR="00046D17" w:rsidRDefault="00046D17">
      <w:pPr>
        <w:spacing w:line="204" w:lineRule="exact"/>
        <w:rPr>
          <w:sz w:val="24"/>
          <w:szCs w:val="24"/>
        </w:rPr>
      </w:pPr>
    </w:p>
    <w:p w:rsidR="00046D17" w:rsidRDefault="00402D40">
      <w:pPr>
        <w:ind w:left="360"/>
        <w:rPr>
          <w:sz w:val="20"/>
          <w:szCs w:val="20"/>
        </w:rPr>
      </w:pPr>
      <w:r>
        <w:rPr>
          <w:rFonts w:eastAsia="Times New Roman"/>
          <w:sz w:val="24"/>
          <w:szCs w:val="24"/>
        </w:rPr>
        <w:t>Bài 3: (trang 61 SGK Sinh 7)</w:t>
      </w:r>
    </w:p>
    <w:p w:rsidR="00046D17" w:rsidRDefault="00046D17">
      <w:pPr>
        <w:spacing w:line="20" w:lineRule="exact"/>
        <w:rPr>
          <w:sz w:val="24"/>
          <w:szCs w:val="24"/>
        </w:rPr>
      </w:pPr>
    </w:p>
    <w:p w:rsidR="00046D17" w:rsidRDefault="00046D17">
      <w:pPr>
        <w:sectPr w:rsidR="00046D17">
          <w:pgSz w:w="12240" w:h="15818"/>
          <w:pgMar w:top="1440" w:right="1440" w:bottom="146" w:left="1440" w:header="0" w:footer="0" w:gutter="0"/>
          <w:cols w:space="720" w:equalWidth="0">
            <w:col w:w="9367"/>
          </w:cols>
        </w:sectPr>
      </w:pPr>
    </w:p>
    <w:p w:rsidR="00046D17" w:rsidRDefault="00046D17">
      <w:pPr>
        <w:spacing w:line="200" w:lineRule="exact"/>
        <w:rPr>
          <w:sz w:val="24"/>
          <w:szCs w:val="24"/>
        </w:rPr>
      </w:pPr>
    </w:p>
    <w:p w:rsidR="00046D17" w:rsidRDefault="00046D17">
      <w:pPr>
        <w:spacing w:line="200" w:lineRule="exact"/>
        <w:rPr>
          <w:sz w:val="24"/>
          <w:szCs w:val="24"/>
        </w:rPr>
      </w:pPr>
    </w:p>
    <w:p w:rsidR="00046D17" w:rsidRDefault="00046D17">
      <w:pPr>
        <w:spacing w:line="200" w:lineRule="exact"/>
        <w:rPr>
          <w:sz w:val="24"/>
          <w:szCs w:val="24"/>
        </w:rPr>
      </w:pPr>
    </w:p>
    <w:p w:rsidR="00046D17" w:rsidRDefault="00046D17">
      <w:pPr>
        <w:spacing w:line="200" w:lineRule="exact"/>
        <w:rPr>
          <w:sz w:val="24"/>
          <w:szCs w:val="24"/>
        </w:rPr>
      </w:pPr>
    </w:p>
    <w:p w:rsidR="00046D17" w:rsidRDefault="00046D17">
      <w:pPr>
        <w:spacing w:line="270" w:lineRule="exact"/>
        <w:rPr>
          <w:sz w:val="24"/>
          <w:szCs w:val="24"/>
        </w:rPr>
      </w:pPr>
    </w:p>
    <w:p w:rsidR="00046D17" w:rsidRDefault="00402D40">
      <w:pPr>
        <w:ind w:left="5460"/>
        <w:rPr>
          <w:sz w:val="20"/>
          <w:szCs w:val="20"/>
        </w:rPr>
      </w:pPr>
      <w:r>
        <w:rPr>
          <w:rFonts w:eastAsia="Times New Roman"/>
          <w:b/>
          <w:bCs/>
          <w:color w:val="FF0000"/>
          <w:sz w:val="21"/>
          <w:szCs w:val="21"/>
        </w:rPr>
        <w:t>Thư viện đề thi thử lớn nhất Việt Nam</w:t>
      </w:r>
    </w:p>
    <w:p w:rsidR="00046D17" w:rsidRDefault="00046D17">
      <w:pPr>
        <w:sectPr w:rsidR="00046D17">
          <w:type w:val="continuous"/>
          <w:pgSz w:w="12240" w:h="15818"/>
          <w:pgMar w:top="1440" w:right="1440" w:bottom="146" w:left="1440" w:header="0" w:footer="0" w:gutter="0"/>
          <w:cols w:space="720" w:equalWidth="0">
            <w:col w:w="9367"/>
          </w:cols>
        </w:sectPr>
      </w:pPr>
    </w:p>
    <w:p w:rsidR="00046D17" w:rsidRDefault="00402D40">
      <w:pPr>
        <w:ind w:left="360"/>
        <w:rPr>
          <w:sz w:val="20"/>
          <w:szCs w:val="20"/>
        </w:rPr>
      </w:pPr>
      <w:bookmarkStart w:id="1" w:name="page2"/>
      <w:bookmarkEnd w:id="1"/>
      <w:r>
        <w:rPr>
          <w:rFonts w:eastAsia="Times New Roman"/>
          <w:sz w:val="24"/>
          <w:szCs w:val="24"/>
        </w:rPr>
        <w:lastRenderedPageBreak/>
        <w:t xml:space="preserve">Vai trò thực tiễn của </w:t>
      </w:r>
      <w:r>
        <w:rPr>
          <w:rFonts w:eastAsia="Times New Roman"/>
          <w:sz w:val="24"/>
          <w:szCs w:val="24"/>
        </w:rPr>
        <w:t>giun đốt gặp ở địa phương em?</w:t>
      </w:r>
    </w:p>
    <w:p w:rsidR="00046D17" w:rsidRDefault="00046D17">
      <w:pPr>
        <w:spacing w:line="202" w:lineRule="exact"/>
        <w:rPr>
          <w:sz w:val="20"/>
          <w:szCs w:val="20"/>
        </w:rPr>
      </w:pPr>
    </w:p>
    <w:p w:rsidR="00046D17" w:rsidRDefault="00402D40">
      <w:pPr>
        <w:ind w:left="360"/>
        <w:rPr>
          <w:sz w:val="20"/>
          <w:szCs w:val="20"/>
        </w:rPr>
      </w:pPr>
      <w:r>
        <w:rPr>
          <w:rFonts w:eastAsia="Times New Roman"/>
          <w:sz w:val="24"/>
          <w:szCs w:val="24"/>
        </w:rPr>
        <w:t>Đáp án và hướng dẫn giải bài 3:</w:t>
      </w:r>
    </w:p>
    <w:p w:rsidR="00046D17" w:rsidRDefault="00046D17">
      <w:pPr>
        <w:spacing w:line="216" w:lineRule="exact"/>
        <w:rPr>
          <w:sz w:val="20"/>
          <w:szCs w:val="20"/>
        </w:rPr>
      </w:pPr>
    </w:p>
    <w:p w:rsidR="00046D17" w:rsidRDefault="00402D40">
      <w:pPr>
        <w:spacing w:line="300" w:lineRule="auto"/>
        <w:ind w:left="360" w:right="347"/>
        <w:rPr>
          <w:sz w:val="20"/>
          <w:szCs w:val="20"/>
        </w:rPr>
      </w:pPr>
      <w:r>
        <w:rPr>
          <w:rFonts w:eastAsia="Times New Roman"/>
          <w:sz w:val="24"/>
          <w:szCs w:val="24"/>
        </w:rPr>
        <w:t>– Giun đất cày xới đất làm cho đất tơi xốp, có vai trò quan trọng đối với cây trồng và cây cối trong tự nhiên. Chúng còn là thức ăn tốt cho các loại gia cầm (gà, vịt, ngan, ngỗng).</w:t>
      </w:r>
    </w:p>
    <w:p w:rsidR="00046D17" w:rsidRDefault="00046D17">
      <w:pPr>
        <w:spacing w:line="147" w:lineRule="exact"/>
        <w:rPr>
          <w:sz w:val="20"/>
          <w:szCs w:val="20"/>
        </w:rPr>
      </w:pPr>
    </w:p>
    <w:p w:rsidR="00046D17" w:rsidRDefault="00402D40">
      <w:pPr>
        <w:spacing w:line="300" w:lineRule="auto"/>
        <w:ind w:left="360" w:right="347"/>
        <w:rPr>
          <w:sz w:val="20"/>
          <w:szCs w:val="20"/>
        </w:rPr>
      </w:pPr>
      <w:r>
        <w:rPr>
          <w:rFonts w:eastAsia="Times New Roman"/>
          <w:sz w:val="24"/>
          <w:szCs w:val="24"/>
        </w:rPr>
        <w:t xml:space="preserve">– Một số </w:t>
      </w:r>
      <w:r>
        <w:rPr>
          <w:rFonts w:eastAsia="Times New Roman"/>
          <w:sz w:val="24"/>
          <w:szCs w:val="24"/>
        </w:rPr>
        <w:t>loài giun đốt biển (giun nhiều tơ, rọm, sá sùng…) là thức ăn cho một số động vật nước như cá.</w:t>
      </w:r>
    </w:p>
    <w:p w:rsidR="00046D17" w:rsidRDefault="00046D17">
      <w:pPr>
        <w:spacing w:line="135" w:lineRule="exact"/>
        <w:rPr>
          <w:sz w:val="20"/>
          <w:szCs w:val="20"/>
        </w:rPr>
      </w:pPr>
    </w:p>
    <w:p w:rsidR="00046D17" w:rsidRDefault="00402D40">
      <w:pPr>
        <w:ind w:left="360"/>
        <w:rPr>
          <w:sz w:val="20"/>
          <w:szCs w:val="20"/>
        </w:rPr>
      </w:pPr>
      <w:r>
        <w:rPr>
          <w:rFonts w:eastAsia="Times New Roman"/>
          <w:sz w:val="24"/>
          <w:szCs w:val="24"/>
        </w:rPr>
        <w:t>– Giun đỏ là thức ăn của cá cảnh.</w:t>
      </w:r>
    </w:p>
    <w:p w:rsidR="00046D17" w:rsidRDefault="00046D17">
      <w:pPr>
        <w:spacing w:line="201" w:lineRule="exact"/>
        <w:rPr>
          <w:sz w:val="20"/>
          <w:szCs w:val="20"/>
        </w:rPr>
      </w:pPr>
    </w:p>
    <w:p w:rsidR="00046D17" w:rsidRDefault="00402D40">
      <w:pPr>
        <w:ind w:left="360"/>
        <w:rPr>
          <w:sz w:val="20"/>
          <w:szCs w:val="20"/>
        </w:rPr>
      </w:pPr>
      <w:r>
        <w:rPr>
          <w:rFonts w:eastAsia="Times New Roman"/>
          <w:sz w:val="24"/>
          <w:szCs w:val="24"/>
        </w:rPr>
        <w:t>– Tuy nhiên, có một số loài như đỉa, vắt là vật kí sinh gây hại cho động vật.</w:t>
      </w:r>
    </w:p>
    <w:p w:rsidR="00046D17" w:rsidRDefault="00046D17">
      <w:pPr>
        <w:spacing w:line="20" w:lineRule="exact"/>
        <w:rPr>
          <w:sz w:val="20"/>
          <w:szCs w:val="20"/>
        </w:rPr>
      </w:pPr>
      <w:bookmarkStart w:id="2" w:name="_GoBack"/>
      <w:bookmarkEnd w:id="2"/>
    </w:p>
    <w:p w:rsidR="00046D17" w:rsidRDefault="00046D17">
      <w:pPr>
        <w:sectPr w:rsidR="00046D17">
          <w:pgSz w:w="12240" w:h="15818"/>
          <w:pgMar w:top="1432" w:right="1440" w:bottom="146" w:left="1440" w:header="0" w:footer="0" w:gutter="0"/>
          <w:cols w:space="720" w:equalWidth="0">
            <w:col w:w="9367"/>
          </w:cols>
        </w:sect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00" w:lineRule="exact"/>
        <w:rPr>
          <w:sz w:val="20"/>
          <w:szCs w:val="20"/>
        </w:rPr>
      </w:pPr>
    </w:p>
    <w:p w:rsidR="00046D17" w:rsidRDefault="00046D17">
      <w:pPr>
        <w:spacing w:line="247" w:lineRule="exact"/>
        <w:rPr>
          <w:sz w:val="20"/>
          <w:szCs w:val="20"/>
        </w:rPr>
      </w:pPr>
    </w:p>
    <w:p w:rsidR="00046D17" w:rsidRDefault="00402D40">
      <w:pPr>
        <w:ind w:left="5460"/>
        <w:rPr>
          <w:sz w:val="20"/>
          <w:szCs w:val="20"/>
        </w:rPr>
      </w:pPr>
      <w:r>
        <w:rPr>
          <w:rFonts w:eastAsia="Times New Roman"/>
          <w:b/>
          <w:bCs/>
          <w:color w:val="FF0000"/>
          <w:sz w:val="21"/>
          <w:szCs w:val="21"/>
        </w:rPr>
        <w:t>Thư viện đề thi thử lớn nhất Việt Nam</w:t>
      </w:r>
    </w:p>
    <w:sectPr w:rsidR="00046D17">
      <w:type w:val="continuous"/>
      <w:pgSz w:w="12240" w:h="15818"/>
      <w:pgMar w:top="1432"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D6122B46"/>
    <w:lvl w:ilvl="0" w:tplc="909066C2">
      <w:start w:val="35"/>
      <w:numFmt w:val="upperLetter"/>
      <w:lvlText w:val="%1"/>
      <w:lvlJc w:val="left"/>
    </w:lvl>
    <w:lvl w:ilvl="1" w:tplc="A2B81D98">
      <w:numFmt w:val="decimal"/>
      <w:lvlText w:val=""/>
      <w:lvlJc w:val="left"/>
    </w:lvl>
    <w:lvl w:ilvl="2" w:tplc="B0C628E6">
      <w:numFmt w:val="decimal"/>
      <w:lvlText w:val=""/>
      <w:lvlJc w:val="left"/>
    </w:lvl>
    <w:lvl w:ilvl="3" w:tplc="63B21BC2">
      <w:numFmt w:val="decimal"/>
      <w:lvlText w:val=""/>
      <w:lvlJc w:val="left"/>
    </w:lvl>
    <w:lvl w:ilvl="4" w:tplc="44AE22F6">
      <w:numFmt w:val="decimal"/>
      <w:lvlText w:val=""/>
      <w:lvlJc w:val="left"/>
    </w:lvl>
    <w:lvl w:ilvl="5" w:tplc="C17663EE">
      <w:numFmt w:val="decimal"/>
      <w:lvlText w:val=""/>
      <w:lvlJc w:val="left"/>
    </w:lvl>
    <w:lvl w:ilvl="6" w:tplc="FCA60DAC">
      <w:numFmt w:val="decimal"/>
      <w:lvlText w:val=""/>
      <w:lvlJc w:val="left"/>
    </w:lvl>
    <w:lvl w:ilvl="7" w:tplc="FAA089FA">
      <w:numFmt w:val="decimal"/>
      <w:lvlText w:val=""/>
      <w:lvlJc w:val="left"/>
    </w:lvl>
    <w:lvl w:ilvl="8" w:tplc="E0442F42">
      <w:numFmt w:val="decimal"/>
      <w:lvlText w:val=""/>
      <w:lvlJc w:val="left"/>
    </w:lvl>
  </w:abstractNum>
  <w:abstractNum w:abstractNumId="1">
    <w:nsid w:val="2AE8944A"/>
    <w:multiLevelType w:val="hybridMultilevel"/>
    <w:tmpl w:val="439C0D96"/>
    <w:lvl w:ilvl="0" w:tplc="85466D08">
      <w:start w:val="1"/>
      <w:numFmt w:val="upperLetter"/>
      <w:lvlText w:val="%1."/>
      <w:lvlJc w:val="left"/>
    </w:lvl>
    <w:lvl w:ilvl="1" w:tplc="40322816">
      <w:numFmt w:val="decimal"/>
      <w:lvlText w:val=""/>
      <w:lvlJc w:val="left"/>
    </w:lvl>
    <w:lvl w:ilvl="2" w:tplc="58AE634C">
      <w:numFmt w:val="decimal"/>
      <w:lvlText w:val=""/>
      <w:lvlJc w:val="left"/>
    </w:lvl>
    <w:lvl w:ilvl="3" w:tplc="F5508C02">
      <w:numFmt w:val="decimal"/>
      <w:lvlText w:val=""/>
      <w:lvlJc w:val="left"/>
    </w:lvl>
    <w:lvl w:ilvl="4" w:tplc="AB28C154">
      <w:numFmt w:val="decimal"/>
      <w:lvlText w:val=""/>
      <w:lvlJc w:val="left"/>
    </w:lvl>
    <w:lvl w:ilvl="5" w:tplc="69CC45C0">
      <w:numFmt w:val="decimal"/>
      <w:lvlText w:val=""/>
      <w:lvlJc w:val="left"/>
    </w:lvl>
    <w:lvl w:ilvl="6" w:tplc="3098B868">
      <w:numFmt w:val="decimal"/>
      <w:lvlText w:val=""/>
      <w:lvlJc w:val="left"/>
    </w:lvl>
    <w:lvl w:ilvl="7" w:tplc="1696B788">
      <w:numFmt w:val="decimal"/>
      <w:lvlText w:val=""/>
      <w:lvlJc w:val="left"/>
    </w:lvl>
    <w:lvl w:ilvl="8" w:tplc="66C86736">
      <w:numFmt w:val="decimal"/>
      <w:lvlText w:val=""/>
      <w:lvlJc w:val="left"/>
    </w:lvl>
  </w:abstractNum>
  <w:abstractNum w:abstractNumId="2">
    <w:nsid w:val="3D1B58BA"/>
    <w:multiLevelType w:val="hybridMultilevel"/>
    <w:tmpl w:val="B0344D10"/>
    <w:lvl w:ilvl="0" w:tplc="F0B87138">
      <w:start w:val="1"/>
      <w:numFmt w:val="bullet"/>
      <w:lvlText w:val="\endash "/>
      <w:lvlJc w:val="left"/>
    </w:lvl>
    <w:lvl w:ilvl="1" w:tplc="DFECF842">
      <w:numFmt w:val="decimal"/>
      <w:lvlText w:val=""/>
      <w:lvlJc w:val="left"/>
    </w:lvl>
    <w:lvl w:ilvl="2" w:tplc="B492F90C">
      <w:numFmt w:val="decimal"/>
      <w:lvlText w:val=""/>
      <w:lvlJc w:val="left"/>
    </w:lvl>
    <w:lvl w:ilvl="3" w:tplc="E912FA4E">
      <w:numFmt w:val="decimal"/>
      <w:lvlText w:val=""/>
      <w:lvlJc w:val="left"/>
    </w:lvl>
    <w:lvl w:ilvl="4" w:tplc="47E6A052">
      <w:numFmt w:val="decimal"/>
      <w:lvlText w:val=""/>
      <w:lvlJc w:val="left"/>
    </w:lvl>
    <w:lvl w:ilvl="5" w:tplc="DADE18C2">
      <w:numFmt w:val="decimal"/>
      <w:lvlText w:val=""/>
      <w:lvlJc w:val="left"/>
    </w:lvl>
    <w:lvl w:ilvl="6" w:tplc="1540BC0C">
      <w:numFmt w:val="decimal"/>
      <w:lvlText w:val=""/>
      <w:lvlJc w:val="left"/>
    </w:lvl>
    <w:lvl w:ilvl="7" w:tplc="A5403258">
      <w:numFmt w:val="decimal"/>
      <w:lvlText w:val=""/>
      <w:lvlJc w:val="left"/>
    </w:lvl>
    <w:lvl w:ilvl="8" w:tplc="D6C2904A">
      <w:numFmt w:val="decimal"/>
      <w:lvlText w:val=""/>
      <w:lvlJc w:val="left"/>
    </w:lvl>
  </w:abstractNum>
  <w:abstractNum w:abstractNumId="3">
    <w:nsid w:val="46E87CCD"/>
    <w:multiLevelType w:val="hybridMultilevel"/>
    <w:tmpl w:val="447E246E"/>
    <w:lvl w:ilvl="0" w:tplc="DE0E4510">
      <w:start w:val="2"/>
      <w:numFmt w:val="upperLetter"/>
      <w:lvlText w:val="%1."/>
      <w:lvlJc w:val="left"/>
    </w:lvl>
    <w:lvl w:ilvl="1" w:tplc="D5E8A74A">
      <w:numFmt w:val="decimal"/>
      <w:lvlText w:val=""/>
      <w:lvlJc w:val="left"/>
    </w:lvl>
    <w:lvl w:ilvl="2" w:tplc="7354C8CC">
      <w:numFmt w:val="decimal"/>
      <w:lvlText w:val=""/>
      <w:lvlJc w:val="left"/>
    </w:lvl>
    <w:lvl w:ilvl="3" w:tplc="B57025DA">
      <w:numFmt w:val="decimal"/>
      <w:lvlText w:val=""/>
      <w:lvlJc w:val="left"/>
    </w:lvl>
    <w:lvl w:ilvl="4" w:tplc="7A5EF90A">
      <w:numFmt w:val="decimal"/>
      <w:lvlText w:val=""/>
      <w:lvlJc w:val="left"/>
    </w:lvl>
    <w:lvl w:ilvl="5" w:tplc="BF98B484">
      <w:numFmt w:val="decimal"/>
      <w:lvlText w:val=""/>
      <w:lvlJc w:val="left"/>
    </w:lvl>
    <w:lvl w:ilvl="6" w:tplc="C9F2F01A">
      <w:numFmt w:val="decimal"/>
      <w:lvlText w:val=""/>
      <w:lvlJc w:val="left"/>
    </w:lvl>
    <w:lvl w:ilvl="7" w:tplc="CAC0A832">
      <w:numFmt w:val="decimal"/>
      <w:lvlText w:val=""/>
      <w:lvlJc w:val="left"/>
    </w:lvl>
    <w:lvl w:ilvl="8" w:tplc="0218D346">
      <w:numFmt w:val="decimal"/>
      <w:lvlText w:val=""/>
      <w:lvlJc w:val="left"/>
    </w:lvl>
  </w:abstractNum>
  <w:abstractNum w:abstractNumId="4">
    <w:nsid w:val="507ED7AB"/>
    <w:multiLevelType w:val="hybridMultilevel"/>
    <w:tmpl w:val="0CF0A422"/>
    <w:lvl w:ilvl="0" w:tplc="2EDE5706">
      <w:start w:val="1"/>
      <w:numFmt w:val="bullet"/>
      <w:lvlText w:val="\endash "/>
      <w:lvlJc w:val="left"/>
    </w:lvl>
    <w:lvl w:ilvl="1" w:tplc="07324244">
      <w:numFmt w:val="decimal"/>
      <w:lvlText w:val=""/>
      <w:lvlJc w:val="left"/>
    </w:lvl>
    <w:lvl w:ilvl="2" w:tplc="7AD48FE0">
      <w:numFmt w:val="decimal"/>
      <w:lvlText w:val=""/>
      <w:lvlJc w:val="left"/>
    </w:lvl>
    <w:lvl w:ilvl="3" w:tplc="E640C4B0">
      <w:numFmt w:val="decimal"/>
      <w:lvlText w:val=""/>
      <w:lvlJc w:val="left"/>
    </w:lvl>
    <w:lvl w:ilvl="4" w:tplc="161A3ABA">
      <w:numFmt w:val="decimal"/>
      <w:lvlText w:val=""/>
      <w:lvlJc w:val="left"/>
    </w:lvl>
    <w:lvl w:ilvl="5" w:tplc="53DC9D42">
      <w:numFmt w:val="decimal"/>
      <w:lvlText w:val=""/>
      <w:lvlJc w:val="left"/>
    </w:lvl>
    <w:lvl w:ilvl="6" w:tplc="96CA3952">
      <w:numFmt w:val="decimal"/>
      <w:lvlText w:val=""/>
      <w:lvlJc w:val="left"/>
    </w:lvl>
    <w:lvl w:ilvl="7" w:tplc="7E8C419E">
      <w:numFmt w:val="decimal"/>
      <w:lvlText w:val=""/>
      <w:lvlJc w:val="left"/>
    </w:lvl>
    <w:lvl w:ilvl="8" w:tplc="A6D24A38">
      <w:numFmt w:val="decimal"/>
      <w:lvlText w:val=""/>
      <w:lvlJc w:val="left"/>
    </w:lvl>
  </w:abstractNum>
  <w:abstractNum w:abstractNumId="5">
    <w:nsid w:val="625558EC"/>
    <w:multiLevelType w:val="hybridMultilevel"/>
    <w:tmpl w:val="F9A49C2E"/>
    <w:lvl w:ilvl="0" w:tplc="FF74AE70">
      <w:start w:val="35"/>
      <w:numFmt w:val="upperLetter"/>
      <w:lvlText w:val="%1"/>
      <w:lvlJc w:val="left"/>
    </w:lvl>
    <w:lvl w:ilvl="1" w:tplc="AC1C1E10">
      <w:numFmt w:val="decimal"/>
      <w:lvlText w:val=""/>
      <w:lvlJc w:val="left"/>
    </w:lvl>
    <w:lvl w:ilvl="2" w:tplc="B6905136">
      <w:numFmt w:val="decimal"/>
      <w:lvlText w:val=""/>
      <w:lvlJc w:val="left"/>
    </w:lvl>
    <w:lvl w:ilvl="3" w:tplc="09320A3E">
      <w:numFmt w:val="decimal"/>
      <w:lvlText w:val=""/>
      <w:lvlJc w:val="left"/>
    </w:lvl>
    <w:lvl w:ilvl="4" w:tplc="514401E6">
      <w:numFmt w:val="decimal"/>
      <w:lvlText w:val=""/>
      <w:lvlJc w:val="left"/>
    </w:lvl>
    <w:lvl w:ilvl="5" w:tplc="14EE420C">
      <w:numFmt w:val="decimal"/>
      <w:lvlText w:val=""/>
      <w:lvlJc w:val="left"/>
    </w:lvl>
    <w:lvl w:ilvl="6" w:tplc="37342692">
      <w:numFmt w:val="decimal"/>
      <w:lvlText w:val=""/>
      <w:lvlJc w:val="left"/>
    </w:lvl>
    <w:lvl w:ilvl="7" w:tplc="085607CC">
      <w:numFmt w:val="decimal"/>
      <w:lvlText w:val=""/>
      <w:lvlJc w:val="left"/>
    </w:lvl>
    <w:lvl w:ilvl="8" w:tplc="86B427E4">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17"/>
    <w:rsid w:val="00046D17"/>
    <w:rsid w:val="0040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2018-10-10T04:54:00Z</dcterms:created>
  <dcterms:modified xsi:type="dcterms:W3CDTF">2018-10-10T08:54:00Z</dcterms:modified>
</cp:coreProperties>
</file>