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8E7" w:rsidRDefault="00EE78E7">
      <w:pPr>
        <w:spacing w:line="118" w:lineRule="exact"/>
        <w:rPr>
          <w:sz w:val="24"/>
          <w:szCs w:val="24"/>
        </w:rPr>
      </w:pPr>
      <w:bookmarkStart w:id="0" w:name="page1"/>
      <w:bookmarkEnd w:id="0"/>
    </w:p>
    <w:p w:rsidR="00EE78E7" w:rsidRDefault="00B65989">
      <w:pPr>
        <w:ind w:right="7"/>
        <w:jc w:val="center"/>
        <w:rPr>
          <w:sz w:val="20"/>
          <w:szCs w:val="20"/>
        </w:rPr>
      </w:pPr>
      <w:r>
        <w:rPr>
          <w:rFonts w:eastAsia="Times New Roman"/>
          <w:b/>
          <w:bCs/>
          <w:sz w:val="28"/>
          <w:szCs w:val="28"/>
        </w:rPr>
        <w:t>Giải bài tập trang 98 SGK Sinh lớp 6: Các loại hoa</w:t>
      </w:r>
    </w:p>
    <w:p w:rsidR="00EE78E7" w:rsidRDefault="00EE78E7">
      <w:pPr>
        <w:spacing w:line="211" w:lineRule="exact"/>
        <w:rPr>
          <w:sz w:val="24"/>
          <w:szCs w:val="24"/>
        </w:rPr>
      </w:pPr>
    </w:p>
    <w:p w:rsidR="00EE78E7" w:rsidRDefault="00B65989">
      <w:pPr>
        <w:numPr>
          <w:ilvl w:val="0"/>
          <w:numId w:val="1"/>
        </w:numPr>
        <w:tabs>
          <w:tab w:val="left" w:pos="640"/>
        </w:tabs>
        <w:ind w:left="640" w:hanging="282"/>
        <w:rPr>
          <w:rFonts w:eastAsia="Times New Roman"/>
          <w:sz w:val="24"/>
          <w:szCs w:val="24"/>
        </w:rPr>
      </w:pPr>
      <w:r>
        <w:rPr>
          <w:rFonts w:eastAsia="Times New Roman"/>
          <w:sz w:val="24"/>
          <w:szCs w:val="24"/>
        </w:rPr>
        <w:t>Tóm tắt lý thuyết:</w:t>
      </w:r>
    </w:p>
    <w:p w:rsidR="00EE78E7" w:rsidRDefault="00EE78E7">
      <w:pPr>
        <w:spacing w:line="216" w:lineRule="exact"/>
        <w:rPr>
          <w:sz w:val="24"/>
          <w:szCs w:val="24"/>
        </w:rPr>
      </w:pPr>
    </w:p>
    <w:p w:rsidR="00EE78E7" w:rsidRDefault="00B65989">
      <w:pPr>
        <w:spacing w:line="308" w:lineRule="auto"/>
        <w:ind w:left="360" w:right="347"/>
        <w:jc w:val="both"/>
        <w:rPr>
          <w:sz w:val="20"/>
          <w:szCs w:val="20"/>
        </w:rPr>
      </w:pPr>
      <w:r>
        <w:rPr>
          <w:rFonts w:eastAsia="Times New Roman"/>
          <w:sz w:val="24"/>
          <w:szCs w:val="24"/>
        </w:rPr>
        <w:t xml:space="preserve">Căn cứ vào bộ phận sinh sản chủ yếu có thể chia hoa thành hai nhóm: hoa lưỡng tính (có đủ nhị và nhụy), hoa đơn tính (chỉ có nhị là hoa đực hoặc chỉ có nhụy là hoa cái). Căn cứ vào </w:t>
      </w:r>
      <w:r>
        <w:rPr>
          <w:rFonts w:eastAsia="Times New Roman"/>
          <w:sz w:val="24"/>
          <w:szCs w:val="24"/>
        </w:rPr>
        <w:t>cách sắp xếp hoa trên cây có thể chia hoa thành hai nhóm: hoa mọc đơn độc và hoa mọc thành cụm.</w:t>
      </w:r>
    </w:p>
    <w:p w:rsidR="00EE78E7" w:rsidRDefault="00EE78E7">
      <w:pPr>
        <w:spacing w:line="126" w:lineRule="exact"/>
        <w:rPr>
          <w:sz w:val="24"/>
          <w:szCs w:val="24"/>
        </w:rPr>
      </w:pPr>
    </w:p>
    <w:p w:rsidR="00EE78E7" w:rsidRDefault="00B65989">
      <w:pPr>
        <w:numPr>
          <w:ilvl w:val="0"/>
          <w:numId w:val="2"/>
        </w:numPr>
        <w:tabs>
          <w:tab w:val="left" w:pos="640"/>
        </w:tabs>
        <w:ind w:left="640" w:hanging="282"/>
        <w:rPr>
          <w:rFonts w:eastAsia="Times New Roman"/>
          <w:sz w:val="24"/>
          <w:szCs w:val="24"/>
        </w:rPr>
      </w:pPr>
      <w:r>
        <w:rPr>
          <w:rFonts w:eastAsia="Times New Roman"/>
          <w:sz w:val="24"/>
          <w:szCs w:val="24"/>
        </w:rPr>
        <w:t>Hướng dẫn giải bài tập SGK trang 98 Sinh Học lớp 6:</w:t>
      </w:r>
    </w:p>
    <w:p w:rsidR="00EE78E7" w:rsidRDefault="00EE78E7">
      <w:pPr>
        <w:spacing w:line="202" w:lineRule="exact"/>
        <w:rPr>
          <w:sz w:val="24"/>
          <w:szCs w:val="24"/>
        </w:rPr>
      </w:pPr>
    </w:p>
    <w:p w:rsidR="00EE78E7" w:rsidRDefault="00B65989">
      <w:pPr>
        <w:ind w:left="360"/>
        <w:rPr>
          <w:sz w:val="20"/>
          <w:szCs w:val="20"/>
        </w:rPr>
      </w:pPr>
      <w:r>
        <w:rPr>
          <w:rFonts w:eastAsia="Times New Roman"/>
          <w:sz w:val="24"/>
          <w:szCs w:val="24"/>
        </w:rPr>
        <w:t>Bài 1: (trang 98 SGK Sinh 6)</w:t>
      </w:r>
    </w:p>
    <w:p w:rsidR="00EE78E7" w:rsidRDefault="00EE78E7">
      <w:pPr>
        <w:spacing w:line="217" w:lineRule="exact"/>
        <w:rPr>
          <w:sz w:val="24"/>
          <w:szCs w:val="24"/>
        </w:rPr>
      </w:pPr>
    </w:p>
    <w:p w:rsidR="00EE78E7" w:rsidRDefault="00B65989">
      <w:pPr>
        <w:spacing w:line="300" w:lineRule="auto"/>
        <w:ind w:left="360" w:right="347"/>
        <w:jc w:val="both"/>
        <w:rPr>
          <w:sz w:val="20"/>
          <w:szCs w:val="20"/>
        </w:rPr>
      </w:pPr>
      <w:r>
        <w:rPr>
          <w:rFonts w:eastAsia="Times New Roman"/>
          <w:sz w:val="24"/>
          <w:szCs w:val="24"/>
        </w:rPr>
        <w:t xml:space="preserve">Căn cứ vào đặc điểm nào để phân biệt hoa lưỡng tính và hoa đơn tính? Hãy kể </w:t>
      </w:r>
      <w:r>
        <w:rPr>
          <w:rFonts w:eastAsia="Times New Roman"/>
          <w:sz w:val="24"/>
          <w:szCs w:val="24"/>
        </w:rPr>
        <w:t>tên ba loại hoa lưỡng tính và ba loại hoa đơn tính mà em biết.</w:t>
      </w:r>
    </w:p>
    <w:p w:rsidR="00EE78E7" w:rsidRDefault="00EE78E7">
      <w:pPr>
        <w:spacing w:line="135" w:lineRule="exact"/>
        <w:rPr>
          <w:sz w:val="24"/>
          <w:szCs w:val="24"/>
        </w:rPr>
      </w:pPr>
    </w:p>
    <w:p w:rsidR="00EE78E7" w:rsidRDefault="00B65989">
      <w:pPr>
        <w:ind w:left="360"/>
        <w:rPr>
          <w:sz w:val="20"/>
          <w:szCs w:val="20"/>
        </w:rPr>
      </w:pPr>
      <w:r>
        <w:rPr>
          <w:rFonts w:eastAsia="Times New Roman"/>
          <w:sz w:val="24"/>
          <w:szCs w:val="24"/>
        </w:rPr>
        <w:t>Đáp án và hướng dẫn giải bài 1:</w:t>
      </w:r>
    </w:p>
    <w:p w:rsidR="00EE78E7" w:rsidRDefault="00EE78E7">
      <w:pPr>
        <w:spacing w:line="202" w:lineRule="exact"/>
        <w:rPr>
          <w:sz w:val="24"/>
          <w:szCs w:val="24"/>
        </w:rPr>
      </w:pPr>
    </w:p>
    <w:p w:rsidR="00EE78E7" w:rsidRDefault="00B65989">
      <w:pPr>
        <w:ind w:left="360"/>
        <w:rPr>
          <w:sz w:val="20"/>
          <w:szCs w:val="20"/>
        </w:rPr>
      </w:pPr>
      <w:r>
        <w:rPr>
          <w:rFonts w:eastAsia="Times New Roman"/>
          <w:sz w:val="24"/>
          <w:szCs w:val="24"/>
        </w:rPr>
        <w:t>Hoa lưỡng tính và hoa đơn tính bộ phận sinh sản chủ yếu của hoa là nhị và nhụy.</w:t>
      </w:r>
    </w:p>
    <w:p w:rsidR="00EE78E7" w:rsidRDefault="00EE78E7">
      <w:pPr>
        <w:spacing w:line="216" w:lineRule="exact"/>
        <w:rPr>
          <w:sz w:val="24"/>
          <w:szCs w:val="24"/>
        </w:rPr>
      </w:pPr>
    </w:p>
    <w:p w:rsidR="00EE78E7" w:rsidRDefault="00B65989">
      <w:pPr>
        <w:spacing w:line="300" w:lineRule="auto"/>
        <w:ind w:left="360" w:right="347"/>
        <w:jc w:val="both"/>
        <w:rPr>
          <w:sz w:val="20"/>
          <w:szCs w:val="20"/>
        </w:rPr>
      </w:pPr>
      <w:r>
        <w:rPr>
          <w:rFonts w:eastAsia="Times New Roman"/>
          <w:sz w:val="24"/>
          <w:szCs w:val="24"/>
        </w:rPr>
        <w:t xml:space="preserve">Ví dụ ba loại hoa lưỡng tính là: hoa cải, hoa bưởi, hoa cam; ba loại hoa đơn </w:t>
      </w:r>
      <w:r>
        <w:rPr>
          <w:rFonts w:eastAsia="Times New Roman"/>
          <w:sz w:val="24"/>
          <w:szCs w:val="24"/>
        </w:rPr>
        <w:t>tính là: hoa mướp, hoa bí, dưa chuột.</w:t>
      </w:r>
    </w:p>
    <w:p w:rsidR="00EE78E7" w:rsidRDefault="00EE78E7">
      <w:pPr>
        <w:spacing w:line="135" w:lineRule="exact"/>
        <w:rPr>
          <w:sz w:val="24"/>
          <w:szCs w:val="24"/>
        </w:rPr>
      </w:pPr>
    </w:p>
    <w:p w:rsidR="00EE78E7" w:rsidRDefault="00B65989">
      <w:pPr>
        <w:ind w:left="360"/>
        <w:rPr>
          <w:sz w:val="20"/>
          <w:szCs w:val="20"/>
        </w:rPr>
      </w:pPr>
      <w:r>
        <w:rPr>
          <w:rFonts w:eastAsia="Times New Roman"/>
          <w:sz w:val="24"/>
          <w:szCs w:val="24"/>
        </w:rPr>
        <w:t>Bài 2: (trang 98 SGK Sinh 6)</w:t>
      </w:r>
    </w:p>
    <w:p w:rsidR="00EE78E7" w:rsidRDefault="00EE78E7">
      <w:pPr>
        <w:spacing w:line="202" w:lineRule="exact"/>
        <w:rPr>
          <w:sz w:val="24"/>
          <w:szCs w:val="24"/>
        </w:rPr>
      </w:pPr>
    </w:p>
    <w:p w:rsidR="00EE78E7" w:rsidRDefault="00B65989">
      <w:pPr>
        <w:ind w:left="360"/>
        <w:rPr>
          <w:sz w:val="20"/>
          <w:szCs w:val="20"/>
        </w:rPr>
      </w:pPr>
      <w:r>
        <w:rPr>
          <w:rFonts w:eastAsia="Times New Roman"/>
          <w:sz w:val="24"/>
          <w:szCs w:val="24"/>
        </w:rPr>
        <w:t>Có mấy cách xếp hoa trên cây? Cho ví dụ.</w:t>
      </w:r>
    </w:p>
    <w:p w:rsidR="00EE78E7" w:rsidRDefault="00EE78E7">
      <w:pPr>
        <w:spacing w:line="204" w:lineRule="exact"/>
        <w:rPr>
          <w:sz w:val="24"/>
          <w:szCs w:val="24"/>
        </w:rPr>
      </w:pPr>
    </w:p>
    <w:p w:rsidR="00EE78E7" w:rsidRDefault="00B65989">
      <w:pPr>
        <w:ind w:left="360"/>
        <w:rPr>
          <w:sz w:val="20"/>
          <w:szCs w:val="20"/>
        </w:rPr>
      </w:pPr>
      <w:r>
        <w:rPr>
          <w:rFonts w:eastAsia="Times New Roman"/>
          <w:sz w:val="24"/>
          <w:szCs w:val="24"/>
        </w:rPr>
        <w:t>Đáp án và hướng dẫn giải bài 2:</w:t>
      </w:r>
    </w:p>
    <w:p w:rsidR="00EE78E7" w:rsidRDefault="00EE78E7">
      <w:pPr>
        <w:spacing w:line="202" w:lineRule="exact"/>
        <w:rPr>
          <w:sz w:val="24"/>
          <w:szCs w:val="24"/>
        </w:rPr>
      </w:pPr>
    </w:p>
    <w:p w:rsidR="00EE78E7" w:rsidRDefault="00B65989">
      <w:pPr>
        <w:ind w:left="360"/>
        <w:rPr>
          <w:sz w:val="20"/>
          <w:szCs w:val="20"/>
        </w:rPr>
      </w:pPr>
      <w:r>
        <w:rPr>
          <w:rFonts w:eastAsia="Times New Roman"/>
          <w:sz w:val="24"/>
          <w:szCs w:val="24"/>
        </w:rPr>
        <w:t>Có 2 cách xếp hoa trên cây là hoa mọc đơn độc và hoa mọc thành cụm.</w:t>
      </w:r>
    </w:p>
    <w:p w:rsidR="00EE78E7" w:rsidRDefault="00EE78E7">
      <w:pPr>
        <w:spacing w:line="216" w:lineRule="exact"/>
        <w:rPr>
          <w:sz w:val="24"/>
          <w:szCs w:val="24"/>
        </w:rPr>
      </w:pPr>
    </w:p>
    <w:p w:rsidR="00EE78E7" w:rsidRDefault="00B65989">
      <w:pPr>
        <w:spacing w:line="300" w:lineRule="auto"/>
        <w:ind w:left="360" w:right="367"/>
        <w:jc w:val="both"/>
        <w:rPr>
          <w:sz w:val="20"/>
          <w:szCs w:val="20"/>
        </w:rPr>
      </w:pPr>
      <w:r>
        <w:rPr>
          <w:rFonts w:eastAsia="Times New Roman"/>
          <w:sz w:val="24"/>
          <w:szCs w:val="24"/>
        </w:rPr>
        <w:t>Ví dụ, hoa mọc đơn độc như hoa sen, hoa sún</w:t>
      </w:r>
      <w:r>
        <w:rPr>
          <w:rFonts w:eastAsia="Times New Roman"/>
          <w:sz w:val="24"/>
          <w:szCs w:val="24"/>
        </w:rPr>
        <w:t>g, hoa hồng…; hoa mọc thành cụm như hoa cải, hoa cúc, hoa ngâu..</w:t>
      </w:r>
    </w:p>
    <w:p w:rsidR="00EE78E7" w:rsidRDefault="00EE78E7">
      <w:pPr>
        <w:spacing w:line="135" w:lineRule="exact"/>
        <w:rPr>
          <w:sz w:val="24"/>
          <w:szCs w:val="24"/>
        </w:rPr>
      </w:pPr>
    </w:p>
    <w:p w:rsidR="00EE78E7" w:rsidRDefault="00B65989">
      <w:pPr>
        <w:ind w:left="360"/>
        <w:rPr>
          <w:sz w:val="20"/>
          <w:szCs w:val="20"/>
        </w:rPr>
      </w:pPr>
      <w:r>
        <w:rPr>
          <w:rFonts w:eastAsia="Times New Roman"/>
          <w:sz w:val="24"/>
          <w:szCs w:val="24"/>
        </w:rPr>
        <w:t>Bài 3: (trang 98 SGK Sinh 6)</w:t>
      </w:r>
    </w:p>
    <w:p w:rsidR="00EE78E7" w:rsidRDefault="00EE78E7">
      <w:pPr>
        <w:spacing w:line="214" w:lineRule="exact"/>
        <w:rPr>
          <w:sz w:val="24"/>
          <w:szCs w:val="24"/>
        </w:rPr>
      </w:pPr>
    </w:p>
    <w:p w:rsidR="00EE78E7" w:rsidRDefault="00B65989">
      <w:pPr>
        <w:spacing w:line="302" w:lineRule="auto"/>
        <w:ind w:left="360" w:right="347"/>
        <w:jc w:val="both"/>
        <w:rPr>
          <w:sz w:val="20"/>
          <w:szCs w:val="20"/>
        </w:rPr>
      </w:pPr>
      <w:r>
        <w:rPr>
          <w:rFonts w:eastAsia="Times New Roman"/>
          <w:sz w:val="24"/>
          <w:szCs w:val="24"/>
        </w:rPr>
        <w:t>Những hoa nhỏ thường mọc thành từng cụm có tác dụng gì đối với sâu bọ và đối với sự thụ phấn của hoa?</w:t>
      </w:r>
    </w:p>
    <w:p w:rsidR="00EE78E7" w:rsidRDefault="00EE78E7">
      <w:pPr>
        <w:spacing w:line="131" w:lineRule="exact"/>
        <w:rPr>
          <w:sz w:val="24"/>
          <w:szCs w:val="24"/>
        </w:rPr>
      </w:pPr>
    </w:p>
    <w:p w:rsidR="00EE78E7" w:rsidRDefault="00B65989">
      <w:pPr>
        <w:ind w:left="360"/>
        <w:rPr>
          <w:sz w:val="20"/>
          <w:szCs w:val="20"/>
        </w:rPr>
      </w:pPr>
      <w:r>
        <w:rPr>
          <w:rFonts w:eastAsia="Times New Roman"/>
          <w:sz w:val="24"/>
          <w:szCs w:val="24"/>
        </w:rPr>
        <w:t>Đáp án và hướng dẫn giải bài 3:</w:t>
      </w:r>
    </w:p>
    <w:p w:rsidR="00EE78E7" w:rsidRDefault="00EE78E7">
      <w:pPr>
        <w:spacing w:line="217" w:lineRule="exact"/>
        <w:rPr>
          <w:sz w:val="24"/>
          <w:szCs w:val="24"/>
        </w:rPr>
      </w:pPr>
    </w:p>
    <w:p w:rsidR="00EE78E7" w:rsidRDefault="00B65989">
      <w:pPr>
        <w:spacing w:line="308" w:lineRule="auto"/>
        <w:ind w:left="360" w:right="347"/>
        <w:jc w:val="both"/>
        <w:rPr>
          <w:sz w:val="20"/>
          <w:szCs w:val="20"/>
        </w:rPr>
      </w:pPr>
      <w:r>
        <w:rPr>
          <w:rFonts w:eastAsia="Times New Roman"/>
          <w:sz w:val="24"/>
          <w:szCs w:val="24"/>
        </w:rPr>
        <w:t>Những hoa nhỏ thường mọc</w:t>
      </w:r>
      <w:r>
        <w:rPr>
          <w:rFonts w:eastAsia="Times New Roman"/>
          <w:sz w:val="24"/>
          <w:szCs w:val="24"/>
        </w:rPr>
        <w:t xml:space="preserve"> thành cụm có tác dụng thu hút sâu bọ và có lợi cho sự thụ phấn của hoa. Sâu bọ từ xa đã có thể phát hiện ra chúng nên bay đến hút mật hoặc lấy phấn rồi lại bay sang hoa khác, chính vì thế có thể giúp cho nhiều hoa được thụ phấn, quả sẽ đậu được nhiều hơn.</w:t>
      </w:r>
    </w:p>
    <w:p w:rsidR="00EE78E7" w:rsidRDefault="00EE78E7">
      <w:pPr>
        <w:spacing w:line="20" w:lineRule="exact"/>
        <w:rPr>
          <w:sz w:val="24"/>
          <w:szCs w:val="24"/>
        </w:rPr>
      </w:pPr>
      <w:bookmarkStart w:id="1" w:name="_GoBack"/>
      <w:bookmarkEnd w:id="1"/>
    </w:p>
    <w:p w:rsidR="00EE78E7" w:rsidRDefault="00EE78E7">
      <w:pPr>
        <w:sectPr w:rsidR="00EE78E7">
          <w:pgSz w:w="12240" w:h="15818"/>
          <w:pgMar w:top="1440" w:right="1440" w:bottom="144" w:left="1440" w:header="0" w:footer="0" w:gutter="0"/>
          <w:cols w:space="720" w:equalWidth="0">
            <w:col w:w="9367"/>
          </w:cols>
        </w:sectPr>
      </w:pPr>
    </w:p>
    <w:p w:rsidR="00EE78E7" w:rsidRDefault="00EE78E7">
      <w:pPr>
        <w:spacing w:line="200" w:lineRule="exact"/>
        <w:rPr>
          <w:sz w:val="24"/>
          <w:szCs w:val="24"/>
        </w:rPr>
      </w:pPr>
    </w:p>
    <w:p w:rsidR="00EE78E7" w:rsidRDefault="00EE78E7">
      <w:pPr>
        <w:spacing w:line="200" w:lineRule="exact"/>
        <w:rPr>
          <w:sz w:val="24"/>
          <w:szCs w:val="24"/>
        </w:rPr>
      </w:pPr>
    </w:p>
    <w:p w:rsidR="00EE78E7" w:rsidRDefault="00EE78E7">
      <w:pPr>
        <w:spacing w:line="200" w:lineRule="exact"/>
        <w:rPr>
          <w:sz w:val="24"/>
          <w:szCs w:val="24"/>
        </w:rPr>
      </w:pPr>
    </w:p>
    <w:p w:rsidR="00EE78E7" w:rsidRDefault="00EE78E7">
      <w:pPr>
        <w:spacing w:line="200" w:lineRule="exact"/>
        <w:rPr>
          <w:sz w:val="24"/>
          <w:szCs w:val="24"/>
        </w:rPr>
      </w:pPr>
    </w:p>
    <w:p w:rsidR="00EE78E7" w:rsidRDefault="00EE78E7">
      <w:pPr>
        <w:spacing w:line="374" w:lineRule="exact"/>
        <w:rPr>
          <w:sz w:val="24"/>
          <w:szCs w:val="24"/>
        </w:rPr>
      </w:pPr>
    </w:p>
    <w:p w:rsidR="00EE78E7" w:rsidRDefault="00B65989">
      <w:pPr>
        <w:ind w:left="5280"/>
        <w:rPr>
          <w:sz w:val="20"/>
          <w:szCs w:val="20"/>
        </w:rPr>
      </w:pPr>
      <w:r>
        <w:rPr>
          <w:rFonts w:eastAsia="Times New Roman"/>
          <w:b/>
          <w:bCs/>
          <w:color w:val="FF0000"/>
          <w:sz w:val="21"/>
          <w:szCs w:val="21"/>
        </w:rPr>
        <w:t>Thư viện đề thi thử lớn nhất Việt Nam</w:t>
      </w:r>
    </w:p>
    <w:sectPr w:rsidR="00EE78E7">
      <w:type w:val="continuous"/>
      <w:pgSz w:w="12240" w:h="15818"/>
      <w:pgMar w:top="1440" w:right="1440" w:bottom="144" w:left="1440" w:header="0" w:footer="0" w:gutter="0"/>
      <w:cols w:space="720" w:equalWidth="0">
        <w:col w:w="936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C9869"/>
    <w:multiLevelType w:val="hybridMultilevel"/>
    <w:tmpl w:val="B540E008"/>
    <w:lvl w:ilvl="0" w:tplc="2B1E8D84">
      <w:start w:val="1"/>
      <w:numFmt w:val="upperLetter"/>
      <w:lvlText w:val="%1."/>
      <w:lvlJc w:val="left"/>
    </w:lvl>
    <w:lvl w:ilvl="1" w:tplc="854E9D16">
      <w:numFmt w:val="decimal"/>
      <w:lvlText w:val=""/>
      <w:lvlJc w:val="left"/>
    </w:lvl>
    <w:lvl w:ilvl="2" w:tplc="BB94CD62">
      <w:numFmt w:val="decimal"/>
      <w:lvlText w:val=""/>
      <w:lvlJc w:val="left"/>
    </w:lvl>
    <w:lvl w:ilvl="3" w:tplc="A7F4A41A">
      <w:numFmt w:val="decimal"/>
      <w:lvlText w:val=""/>
      <w:lvlJc w:val="left"/>
    </w:lvl>
    <w:lvl w:ilvl="4" w:tplc="F656FDF0">
      <w:numFmt w:val="decimal"/>
      <w:lvlText w:val=""/>
      <w:lvlJc w:val="left"/>
    </w:lvl>
    <w:lvl w:ilvl="5" w:tplc="86CA6D62">
      <w:numFmt w:val="decimal"/>
      <w:lvlText w:val=""/>
      <w:lvlJc w:val="left"/>
    </w:lvl>
    <w:lvl w:ilvl="6" w:tplc="A54CF3C0">
      <w:numFmt w:val="decimal"/>
      <w:lvlText w:val=""/>
      <w:lvlJc w:val="left"/>
    </w:lvl>
    <w:lvl w:ilvl="7" w:tplc="C5E0D7B0">
      <w:numFmt w:val="decimal"/>
      <w:lvlText w:val=""/>
      <w:lvlJc w:val="left"/>
    </w:lvl>
    <w:lvl w:ilvl="8" w:tplc="342AA14C">
      <w:numFmt w:val="decimal"/>
      <w:lvlText w:val=""/>
      <w:lvlJc w:val="left"/>
    </w:lvl>
  </w:abstractNum>
  <w:abstractNum w:abstractNumId="1">
    <w:nsid w:val="66334873"/>
    <w:multiLevelType w:val="hybridMultilevel"/>
    <w:tmpl w:val="794486BE"/>
    <w:lvl w:ilvl="0" w:tplc="9DA41338">
      <w:start w:val="2"/>
      <w:numFmt w:val="upperLetter"/>
      <w:lvlText w:val="%1."/>
      <w:lvlJc w:val="left"/>
    </w:lvl>
    <w:lvl w:ilvl="1" w:tplc="95E62B20">
      <w:numFmt w:val="decimal"/>
      <w:lvlText w:val=""/>
      <w:lvlJc w:val="left"/>
    </w:lvl>
    <w:lvl w:ilvl="2" w:tplc="ED9629BC">
      <w:numFmt w:val="decimal"/>
      <w:lvlText w:val=""/>
      <w:lvlJc w:val="left"/>
    </w:lvl>
    <w:lvl w:ilvl="3" w:tplc="92D2F724">
      <w:numFmt w:val="decimal"/>
      <w:lvlText w:val=""/>
      <w:lvlJc w:val="left"/>
    </w:lvl>
    <w:lvl w:ilvl="4" w:tplc="EB3021F0">
      <w:numFmt w:val="decimal"/>
      <w:lvlText w:val=""/>
      <w:lvlJc w:val="left"/>
    </w:lvl>
    <w:lvl w:ilvl="5" w:tplc="6F34BEE6">
      <w:numFmt w:val="decimal"/>
      <w:lvlText w:val=""/>
      <w:lvlJc w:val="left"/>
    </w:lvl>
    <w:lvl w:ilvl="6" w:tplc="23247578">
      <w:numFmt w:val="decimal"/>
      <w:lvlText w:val=""/>
      <w:lvlJc w:val="left"/>
    </w:lvl>
    <w:lvl w:ilvl="7" w:tplc="F51CD66E">
      <w:numFmt w:val="decimal"/>
      <w:lvlText w:val=""/>
      <w:lvlJc w:val="left"/>
    </w:lvl>
    <w:lvl w:ilvl="8" w:tplc="CDBC3D22">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E7"/>
    <w:rsid w:val="00B65989"/>
    <w:rsid w:val="00EE7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2018-05-07T05:01:00Z</dcterms:created>
  <dcterms:modified xsi:type="dcterms:W3CDTF">2018-05-07T09:01:00Z</dcterms:modified>
</cp:coreProperties>
</file>