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9"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firstRow="1" w:lastRow="1" w:firstColumn="1" w:lastColumn="1" w:noHBand="0" w:noVBand="0"/>
      </w:tblPr>
      <w:tblGrid>
        <w:gridCol w:w="3496"/>
        <w:gridCol w:w="6540"/>
      </w:tblGrid>
      <w:tr w:rsidR="004F7932">
        <w:trPr>
          <w:trHeight w:val="1795"/>
        </w:trPr>
        <w:tc>
          <w:tcPr>
            <w:tcW w:w="3496" w:type="dxa"/>
            <w:tcBorders>
              <w:bottom w:val="nil"/>
            </w:tcBorders>
          </w:tcPr>
          <w:p w:rsidR="004F7932" w:rsidRDefault="00421BED">
            <w:pPr>
              <w:pStyle w:val="TableParagraph"/>
              <w:spacing w:before="217" w:line="362" w:lineRule="auto"/>
              <w:ind w:left="184" w:right="175" w:firstLine="6"/>
              <w:rPr>
                <w:b/>
                <w:sz w:val="26"/>
              </w:rPr>
            </w:pPr>
            <w:bookmarkStart w:id="0" w:name="_GoBack"/>
            <w:bookmarkEnd w:id="0"/>
            <w:r>
              <w:rPr>
                <w:spacing w:val="-3"/>
                <w:sz w:val="26"/>
              </w:rPr>
              <w:t xml:space="preserve">SỞ </w:t>
            </w:r>
            <w:r>
              <w:rPr>
                <w:sz w:val="26"/>
              </w:rPr>
              <w:t xml:space="preserve">GDĐT ĐỒNG THÁP </w:t>
            </w:r>
            <w:r>
              <w:rPr>
                <w:b/>
                <w:sz w:val="26"/>
              </w:rPr>
              <w:t xml:space="preserve">TRƯỜNG THPT </w:t>
            </w:r>
            <w:r>
              <w:rPr>
                <w:b/>
                <w:spacing w:val="-3"/>
                <w:sz w:val="26"/>
              </w:rPr>
              <w:t xml:space="preserve">CHUYÊN </w:t>
            </w:r>
            <w:r>
              <w:rPr>
                <w:b/>
                <w:color w:val="212121"/>
                <w:sz w:val="26"/>
              </w:rPr>
              <w:t>NGUYỄN QUANG DIÊU</w:t>
            </w:r>
          </w:p>
        </w:tc>
        <w:tc>
          <w:tcPr>
            <w:tcW w:w="6540" w:type="dxa"/>
          </w:tcPr>
          <w:p w:rsidR="004F7932" w:rsidRDefault="00421BED">
            <w:pPr>
              <w:pStyle w:val="TableParagraph"/>
              <w:ind w:left="152"/>
              <w:rPr>
                <w:b/>
                <w:sz w:val="26"/>
              </w:rPr>
            </w:pPr>
            <w:r>
              <w:rPr>
                <w:b/>
                <w:sz w:val="26"/>
              </w:rPr>
              <w:t>KIỂM TRA GIỮA HỌC KÌ I – NĂM HỌC 2014 – 2015</w:t>
            </w:r>
          </w:p>
          <w:p w:rsidR="004F7932" w:rsidRDefault="00421BED">
            <w:pPr>
              <w:pStyle w:val="TableParagraph"/>
              <w:spacing w:before="143"/>
              <w:rPr>
                <w:sz w:val="26"/>
              </w:rPr>
            </w:pPr>
            <w:r>
              <w:rPr>
                <w:b/>
                <w:sz w:val="26"/>
              </w:rPr>
              <w:t xml:space="preserve">Môn: NGỮ VĂN – Lớp 12 – </w:t>
            </w:r>
            <w:r>
              <w:rPr>
                <w:sz w:val="26"/>
              </w:rPr>
              <w:t>Ngày thi: 23/10/2014</w:t>
            </w:r>
          </w:p>
          <w:p w:rsidR="004F7932" w:rsidRDefault="00421BED">
            <w:pPr>
              <w:pStyle w:val="TableParagraph"/>
              <w:spacing w:before="158"/>
              <w:ind w:left="152"/>
              <w:rPr>
                <w:b/>
                <w:i/>
                <w:sz w:val="26"/>
              </w:rPr>
            </w:pPr>
            <w:r>
              <w:rPr>
                <w:b/>
                <w:color w:val="212121"/>
                <w:sz w:val="26"/>
              </w:rPr>
              <w:t>Thời gian làm bài: 120 phút (</w:t>
            </w:r>
            <w:r>
              <w:rPr>
                <w:b/>
                <w:i/>
                <w:color w:val="212121"/>
                <w:sz w:val="26"/>
              </w:rPr>
              <w:t>không kể thời gian giao đề)</w:t>
            </w:r>
          </w:p>
          <w:p w:rsidR="004F7932" w:rsidRDefault="00421BED">
            <w:pPr>
              <w:pStyle w:val="TableParagraph"/>
              <w:spacing w:before="142"/>
              <w:rPr>
                <w:b/>
                <w:sz w:val="26"/>
              </w:rPr>
            </w:pPr>
            <w:r>
              <w:rPr>
                <w:b/>
                <w:color w:val="212121"/>
                <w:sz w:val="26"/>
              </w:rPr>
              <w:t>(Đề thi gồm có: 01 trang)</w:t>
            </w:r>
          </w:p>
        </w:tc>
      </w:tr>
    </w:tbl>
    <w:p w:rsidR="004F7932" w:rsidRDefault="00421BED">
      <w:pPr>
        <w:pStyle w:val="ListParagraph"/>
        <w:numPr>
          <w:ilvl w:val="0"/>
          <w:numId w:val="8"/>
        </w:numPr>
        <w:tabs>
          <w:tab w:val="left" w:pos="720"/>
        </w:tabs>
        <w:spacing w:line="307" w:lineRule="auto"/>
        <w:ind w:right="6489" w:firstLine="67"/>
        <w:jc w:val="both"/>
        <w:rPr>
          <w:color w:val="212121"/>
          <w:sz w:val="26"/>
        </w:rPr>
      </w:pPr>
      <w:r>
        <w:rPr>
          <w:b/>
          <w:color w:val="444444"/>
          <w:sz w:val="26"/>
        </w:rPr>
        <w:t xml:space="preserve">PHẦN ĐỌC HIỂU (2 </w:t>
      </w:r>
      <w:r>
        <w:rPr>
          <w:b/>
          <w:color w:val="444444"/>
          <w:spacing w:val="-4"/>
          <w:sz w:val="26"/>
        </w:rPr>
        <w:t>điểm)</w:t>
      </w:r>
      <w:r>
        <w:rPr>
          <w:b/>
          <w:color w:val="212121"/>
          <w:spacing w:val="-4"/>
          <w:sz w:val="26"/>
        </w:rPr>
        <w:t xml:space="preserve"> </w:t>
      </w:r>
      <w:r>
        <w:rPr>
          <w:b/>
          <w:color w:val="212121"/>
          <w:sz w:val="26"/>
        </w:rPr>
        <w:t>Câu 1</w:t>
      </w:r>
      <w:r>
        <w:rPr>
          <w:color w:val="212121"/>
          <w:sz w:val="26"/>
        </w:rPr>
        <w:t>: (1,0</w:t>
      </w:r>
      <w:r>
        <w:rPr>
          <w:color w:val="212121"/>
          <w:spacing w:val="-4"/>
          <w:sz w:val="26"/>
        </w:rPr>
        <w:t xml:space="preserve"> </w:t>
      </w:r>
      <w:r>
        <w:rPr>
          <w:color w:val="212121"/>
          <w:sz w:val="26"/>
        </w:rPr>
        <w:t>điểm)</w:t>
      </w:r>
    </w:p>
    <w:p w:rsidR="004F7932" w:rsidRDefault="00421BED">
      <w:pPr>
        <w:pStyle w:val="BodyText"/>
        <w:ind w:left="839"/>
      </w:pPr>
      <w:r>
        <w:rPr>
          <w:color w:val="212121"/>
        </w:rPr>
        <w:t>Đọc đoạn văn sau và trả lời các câu hỏi:</w:t>
      </w:r>
    </w:p>
    <w:p w:rsidR="004F7932" w:rsidRDefault="00421BED">
      <w:pPr>
        <w:spacing w:before="90" w:line="312" w:lineRule="auto"/>
        <w:ind w:left="416" w:right="784" w:firstLine="422"/>
        <w:jc w:val="both"/>
        <w:rPr>
          <w:i/>
          <w:sz w:val="26"/>
        </w:rPr>
      </w:pPr>
      <w:r>
        <w:rPr>
          <w:i/>
          <w:color w:val="212121"/>
          <w:sz w:val="26"/>
        </w:rPr>
        <w:t xml:space="preserve">“Nước Việt Nam có quyền hưởng tự do và độc lập, và sự thật đã thành một nước </w:t>
      </w:r>
      <w:r>
        <w:rPr>
          <w:i/>
          <w:color w:val="212121"/>
          <w:sz w:val="26"/>
        </w:rPr>
        <w:t>tự do, độc lập. Toàn thể dân tộc Việt Nam quyết đem tất cả tinh thần và lực lượng, tính mạng và của cải để giữ vững quyền tự do, độc lập</w:t>
      </w:r>
      <w:r>
        <w:rPr>
          <w:i/>
          <w:color w:val="212121"/>
          <w:spacing w:val="4"/>
          <w:sz w:val="26"/>
        </w:rPr>
        <w:t xml:space="preserve"> </w:t>
      </w:r>
      <w:r>
        <w:rPr>
          <w:i/>
          <w:color w:val="212121"/>
          <w:sz w:val="26"/>
        </w:rPr>
        <w:t>ấy.”</w:t>
      </w:r>
    </w:p>
    <w:p w:rsidR="004F7932" w:rsidRDefault="00421BED">
      <w:pPr>
        <w:pStyle w:val="ListParagraph"/>
        <w:numPr>
          <w:ilvl w:val="1"/>
          <w:numId w:val="8"/>
        </w:numPr>
        <w:tabs>
          <w:tab w:val="left" w:pos="705"/>
        </w:tabs>
        <w:spacing w:before="1" w:line="312" w:lineRule="auto"/>
        <w:ind w:right="794" w:firstLine="0"/>
        <w:rPr>
          <w:sz w:val="26"/>
        </w:rPr>
      </w:pPr>
      <w:r>
        <w:rPr>
          <w:color w:val="444444"/>
          <w:sz w:val="26"/>
        </w:rPr>
        <w:t>Đoạn văn trên trích trong Tuyên ngôn Độc lập của Hồ Chí Minh được viết theo phong cách ngôn ngữ nào? (0,5</w:t>
      </w:r>
      <w:r>
        <w:rPr>
          <w:color w:val="444444"/>
          <w:spacing w:val="1"/>
          <w:sz w:val="26"/>
        </w:rPr>
        <w:t xml:space="preserve"> </w:t>
      </w:r>
      <w:r>
        <w:rPr>
          <w:color w:val="444444"/>
          <w:sz w:val="26"/>
        </w:rPr>
        <w:t>điểm)</w:t>
      </w:r>
    </w:p>
    <w:p w:rsidR="004F7932" w:rsidRDefault="00421BED">
      <w:pPr>
        <w:pStyle w:val="ListParagraph"/>
        <w:numPr>
          <w:ilvl w:val="1"/>
          <w:numId w:val="8"/>
        </w:numPr>
        <w:tabs>
          <w:tab w:val="left" w:pos="681"/>
        </w:tabs>
        <w:ind w:left="680" w:hanging="265"/>
        <w:rPr>
          <w:sz w:val="26"/>
        </w:rPr>
      </w:pPr>
      <w:r>
        <w:rPr>
          <w:color w:val="444444"/>
          <w:sz w:val="26"/>
        </w:rPr>
        <w:t>Hãy nêu nội dung chính của đoạn trích. (0,5</w:t>
      </w:r>
      <w:r>
        <w:rPr>
          <w:color w:val="444444"/>
          <w:spacing w:val="-6"/>
          <w:sz w:val="26"/>
        </w:rPr>
        <w:t xml:space="preserve"> </w:t>
      </w:r>
      <w:r>
        <w:rPr>
          <w:color w:val="444444"/>
          <w:sz w:val="26"/>
        </w:rPr>
        <w:t>điểm)</w:t>
      </w:r>
    </w:p>
    <w:p w:rsidR="004F7932" w:rsidRDefault="00421BED">
      <w:pPr>
        <w:spacing w:before="90"/>
        <w:ind w:left="416"/>
        <w:rPr>
          <w:sz w:val="26"/>
        </w:rPr>
      </w:pPr>
      <w:r>
        <w:rPr>
          <w:b/>
          <w:color w:val="212121"/>
          <w:sz w:val="26"/>
        </w:rPr>
        <w:t xml:space="preserve">Câu 2: </w:t>
      </w:r>
      <w:r>
        <w:rPr>
          <w:color w:val="212121"/>
          <w:sz w:val="26"/>
        </w:rPr>
        <w:t>(1,0 điểm)</w:t>
      </w:r>
    </w:p>
    <w:p w:rsidR="004F7932" w:rsidRDefault="00421BED">
      <w:pPr>
        <w:pStyle w:val="BodyText"/>
        <w:spacing w:before="90"/>
        <w:jc w:val="left"/>
      </w:pPr>
      <w:r>
        <w:rPr>
          <w:color w:val="212121"/>
        </w:rPr>
        <w:t>Đọc đoạn thơ sau và trả lời các câu hỏi:</w:t>
      </w:r>
    </w:p>
    <w:p w:rsidR="004F7932" w:rsidRDefault="00421BED">
      <w:pPr>
        <w:spacing w:before="90" w:line="312" w:lineRule="auto"/>
        <w:ind w:left="2015" w:right="4470"/>
        <w:rPr>
          <w:i/>
          <w:sz w:val="26"/>
        </w:rPr>
      </w:pPr>
      <w:r>
        <w:rPr>
          <w:i/>
          <w:color w:val="212121"/>
          <w:sz w:val="26"/>
        </w:rPr>
        <w:t>“Rải rác biên cương mồ viễn xứ Chiến trường đi chẳng tiếc đời xanh Áo bào thay chiếu anh về đất</w:t>
      </w:r>
    </w:p>
    <w:p w:rsidR="004F7932" w:rsidRDefault="00421BED">
      <w:pPr>
        <w:spacing w:before="1"/>
        <w:ind w:left="2015"/>
        <w:rPr>
          <w:i/>
          <w:sz w:val="26"/>
        </w:rPr>
      </w:pPr>
      <w:r>
        <w:rPr>
          <w:i/>
          <w:color w:val="212121"/>
          <w:sz w:val="26"/>
        </w:rPr>
        <w:t>Sông Mã gầm lên khúc độc hành”.</w:t>
      </w:r>
    </w:p>
    <w:p w:rsidR="004F7932" w:rsidRDefault="00421BED">
      <w:pPr>
        <w:pStyle w:val="BodyText"/>
        <w:spacing w:before="90" w:line="312" w:lineRule="auto"/>
        <w:ind w:right="794"/>
      </w:pPr>
      <w:r>
        <w:rPr>
          <w:color w:val="212121"/>
        </w:rPr>
        <w:t>a- Trong đoạn thơ t</w:t>
      </w:r>
      <w:r>
        <w:rPr>
          <w:color w:val="212121"/>
        </w:rPr>
        <w:t xml:space="preserve">rên, tác giả chủ yếu sử dụng phương thức biểu đạt nào? (0,25 điểm) b- Xác định biện pháp tu từ được sử dụng trong câu thơ “Áo bào thay chiếu anh về đất” </w:t>
      </w:r>
      <w:r>
        <w:rPr>
          <w:color w:val="212121"/>
          <w:spacing w:val="-3"/>
        </w:rPr>
        <w:t xml:space="preserve">và </w:t>
      </w:r>
      <w:r>
        <w:rPr>
          <w:color w:val="212121"/>
        </w:rPr>
        <w:t>nêu hiệu quả nghệ thuật của biện pháp tu từ ấy. (0,75</w:t>
      </w:r>
      <w:r>
        <w:rPr>
          <w:color w:val="212121"/>
          <w:spacing w:val="16"/>
        </w:rPr>
        <w:t xml:space="preserve"> </w:t>
      </w:r>
      <w:r>
        <w:rPr>
          <w:color w:val="212121"/>
        </w:rPr>
        <w:t>điểm).</w:t>
      </w:r>
    </w:p>
    <w:p w:rsidR="004F7932" w:rsidRDefault="00421BED">
      <w:pPr>
        <w:pStyle w:val="ListParagraph"/>
        <w:numPr>
          <w:ilvl w:val="0"/>
          <w:numId w:val="8"/>
        </w:numPr>
        <w:tabs>
          <w:tab w:val="left" w:pos="753"/>
        </w:tabs>
        <w:spacing w:before="5" w:line="309" w:lineRule="auto"/>
        <w:ind w:right="6528" w:firstLine="0"/>
        <w:jc w:val="left"/>
        <w:rPr>
          <w:color w:val="444444"/>
          <w:sz w:val="26"/>
        </w:rPr>
      </w:pPr>
      <w:r>
        <w:rPr>
          <w:b/>
          <w:color w:val="444444"/>
          <w:sz w:val="26"/>
        </w:rPr>
        <w:t xml:space="preserve">PHẦN LÀM VĂN (8 </w:t>
      </w:r>
      <w:r>
        <w:rPr>
          <w:b/>
          <w:color w:val="444444"/>
          <w:spacing w:val="-7"/>
          <w:sz w:val="26"/>
        </w:rPr>
        <w:t>điểm)</w:t>
      </w:r>
      <w:r>
        <w:rPr>
          <w:b/>
          <w:color w:val="212121"/>
          <w:spacing w:val="-7"/>
          <w:sz w:val="26"/>
        </w:rPr>
        <w:t xml:space="preserve"> </w:t>
      </w:r>
      <w:r>
        <w:rPr>
          <w:b/>
          <w:color w:val="212121"/>
          <w:sz w:val="26"/>
        </w:rPr>
        <w:t xml:space="preserve">Câu 3: </w:t>
      </w:r>
      <w:r>
        <w:rPr>
          <w:color w:val="212121"/>
          <w:sz w:val="26"/>
        </w:rPr>
        <w:t>(3,0</w:t>
      </w:r>
      <w:r>
        <w:rPr>
          <w:color w:val="212121"/>
          <w:spacing w:val="-2"/>
          <w:sz w:val="26"/>
        </w:rPr>
        <w:t xml:space="preserve"> </w:t>
      </w:r>
      <w:r>
        <w:rPr>
          <w:color w:val="212121"/>
          <w:sz w:val="26"/>
        </w:rPr>
        <w:t>điểm)</w:t>
      </w:r>
    </w:p>
    <w:p w:rsidR="004F7932" w:rsidRDefault="00421BED">
      <w:pPr>
        <w:pStyle w:val="BodyText"/>
        <w:spacing w:before="2" w:line="312" w:lineRule="auto"/>
        <w:ind w:right="810" w:firstLine="422"/>
        <w:jc w:val="left"/>
      </w:pPr>
      <w:r>
        <w:rPr>
          <w:color w:val="212121"/>
        </w:rPr>
        <w:t>Một số bạn trẻ hiện nay cho rằng: trước hết là phải biết sống cho mình. Theo anh/chị, sống có trách nhiệm với bản thân khác với lối sống vị kỉ như thế nào?</w:t>
      </w:r>
    </w:p>
    <w:p w:rsidR="004F7932" w:rsidRDefault="00421BED">
      <w:pPr>
        <w:pStyle w:val="BodyText"/>
        <w:spacing w:line="312" w:lineRule="auto"/>
        <w:ind w:right="810" w:firstLine="422"/>
        <w:jc w:val="left"/>
      </w:pPr>
      <w:r>
        <w:rPr>
          <w:color w:val="212121"/>
        </w:rPr>
        <w:t>Viết một bài văn nghị luận ngắn (khoảng 400 từ) trình bày quan điểm của anh/chị về vấn đề trên.</w:t>
      </w:r>
    </w:p>
    <w:p w:rsidR="004F7932" w:rsidRDefault="00421BED">
      <w:pPr>
        <w:pStyle w:val="Heading1"/>
        <w:spacing w:before="6"/>
        <w:jc w:val="left"/>
      </w:pPr>
      <w:r>
        <w:rPr>
          <w:color w:val="212121"/>
        </w:rPr>
        <w:t>Câu 4: (5,0 điểm)</w:t>
      </w:r>
    </w:p>
    <w:p w:rsidR="004F7932" w:rsidRDefault="00421BED">
      <w:pPr>
        <w:spacing w:before="85" w:line="312" w:lineRule="auto"/>
        <w:ind w:left="416" w:right="810" w:firstLine="422"/>
        <w:rPr>
          <w:sz w:val="26"/>
        </w:rPr>
      </w:pPr>
      <w:r>
        <w:rPr>
          <w:i/>
          <w:color w:val="212121"/>
          <w:sz w:val="26"/>
        </w:rPr>
        <w:t xml:space="preserve">“Việt Bắc là khúc tình ca về cách mạng, về cuộc kháng chiến và con người kháng chiến”. </w:t>
      </w:r>
      <w:r>
        <w:rPr>
          <w:color w:val="212121"/>
          <w:sz w:val="26"/>
        </w:rPr>
        <w:t>(Theo sách Ngữ văn 12, tập một – NXB Giáo dục, năm 2008).</w:t>
      </w:r>
    </w:p>
    <w:p w:rsidR="004F7932" w:rsidRDefault="00421BED">
      <w:pPr>
        <w:pStyle w:val="BodyText"/>
        <w:spacing w:line="312" w:lineRule="auto"/>
        <w:ind w:right="810" w:firstLine="422"/>
        <w:jc w:val="left"/>
      </w:pPr>
      <w:r>
        <w:rPr>
          <w:color w:val="212121"/>
        </w:rPr>
        <w:t>Qua đoạn trích Việt Bắc (Sách Ngữ văn 12, tập một – NXB Giáo dục, năm 2008), anh/ chị hãy làm</w:t>
      </w:r>
      <w:r>
        <w:rPr>
          <w:color w:val="212121"/>
        </w:rPr>
        <w:t xml:space="preserve"> sáng tỏ nhận định trên.</w:t>
      </w:r>
    </w:p>
    <w:p w:rsidR="004F7932" w:rsidRDefault="00421BED">
      <w:pPr>
        <w:pStyle w:val="Heading1"/>
        <w:spacing w:before="1"/>
        <w:ind w:left="393" w:right="770"/>
        <w:jc w:val="center"/>
      </w:pPr>
      <w:r>
        <w:rPr>
          <w:color w:val="212121"/>
        </w:rPr>
        <w:t>– HẾT-</w:t>
      </w:r>
    </w:p>
    <w:p w:rsidR="004F7932" w:rsidRDefault="004F7932">
      <w:pPr>
        <w:jc w:val="center"/>
        <w:sectPr w:rsidR="004F7932">
          <w:headerReference w:type="default" r:id="rId8"/>
          <w:type w:val="continuous"/>
          <w:pgSz w:w="11910" w:h="16840"/>
          <w:pgMar w:top="1680" w:right="620" w:bottom="280" w:left="1000" w:header="720" w:footer="720" w:gutter="0"/>
          <w:cols w:space="720"/>
        </w:sectPr>
      </w:pPr>
    </w:p>
    <w:p w:rsidR="004F7932" w:rsidRDefault="004F7932">
      <w:pPr>
        <w:pStyle w:val="BodyText"/>
        <w:spacing w:before="6"/>
        <w:ind w:left="0"/>
        <w:jc w:val="left"/>
        <w:rPr>
          <w:b/>
          <w:sz w:val="25"/>
        </w:rPr>
      </w:pPr>
    </w:p>
    <w:p w:rsidR="004F7932" w:rsidRDefault="00421BED">
      <w:pPr>
        <w:spacing w:before="88"/>
        <w:ind w:left="393" w:right="770"/>
        <w:jc w:val="center"/>
        <w:rPr>
          <w:b/>
          <w:sz w:val="26"/>
        </w:rPr>
      </w:pPr>
      <w:r>
        <w:rPr>
          <w:b/>
          <w:color w:val="FF0000"/>
          <w:sz w:val="26"/>
        </w:rPr>
        <w:t>Đáp án và hướng dẫn chấm điểm</w:t>
      </w:r>
    </w:p>
    <w:p w:rsidR="004F7932" w:rsidRDefault="00421BED">
      <w:pPr>
        <w:spacing w:before="91"/>
        <w:ind w:left="393" w:right="8021"/>
        <w:jc w:val="center"/>
        <w:rPr>
          <w:b/>
          <w:sz w:val="26"/>
        </w:rPr>
      </w:pPr>
      <w:r>
        <w:rPr>
          <w:b/>
          <w:color w:val="212121"/>
          <w:sz w:val="26"/>
        </w:rPr>
        <w:t>Câu 1 (1,0 điểm)</w:t>
      </w:r>
    </w:p>
    <w:p w:rsidR="004F7932" w:rsidRDefault="00421BED">
      <w:pPr>
        <w:pStyle w:val="ListParagraph"/>
        <w:numPr>
          <w:ilvl w:val="0"/>
          <w:numId w:val="7"/>
        </w:numPr>
        <w:tabs>
          <w:tab w:val="left" w:pos="691"/>
        </w:tabs>
        <w:spacing w:before="85" w:line="312" w:lineRule="auto"/>
        <w:ind w:right="789" w:firstLine="0"/>
        <w:jc w:val="both"/>
        <w:rPr>
          <w:sz w:val="26"/>
        </w:rPr>
      </w:pPr>
      <w:r>
        <w:rPr>
          <w:color w:val="212121"/>
          <w:sz w:val="26"/>
        </w:rPr>
        <w:t>Đoạn văn trích Tuyên ngôn Độc lập được viết theo phong cách ngôn ngữ chính luận (0,5</w:t>
      </w:r>
      <w:r>
        <w:rPr>
          <w:color w:val="212121"/>
          <w:spacing w:val="1"/>
          <w:sz w:val="26"/>
        </w:rPr>
        <w:t xml:space="preserve"> </w:t>
      </w:r>
      <w:r>
        <w:rPr>
          <w:color w:val="212121"/>
          <w:sz w:val="26"/>
        </w:rPr>
        <w:t>đ)</w:t>
      </w:r>
    </w:p>
    <w:p w:rsidR="004F7932" w:rsidRDefault="00421BED">
      <w:pPr>
        <w:pStyle w:val="ListParagraph"/>
        <w:numPr>
          <w:ilvl w:val="0"/>
          <w:numId w:val="7"/>
        </w:numPr>
        <w:tabs>
          <w:tab w:val="left" w:pos="725"/>
        </w:tabs>
        <w:spacing w:line="312" w:lineRule="auto"/>
        <w:ind w:right="784" w:firstLine="0"/>
        <w:jc w:val="both"/>
        <w:rPr>
          <w:sz w:val="26"/>
        </w:rPr>
      </w:pPr>
      <w:r>
        <w:rPr>
          <w:color w:val="212121"/>
          <w:sz w:val="26"/>
        </w:rPr>
        <w:t xml:space="preserve">Nội dung chính của đoạn trích: Khẳng định quyền độc lập tự do của dân tộc Việt Nam là bất khả xâm phạm (0,25 đ) </w:t>
      </w:r>
      <w:r>
        <w:rPr>
          <w:color w:val="212121"/>
          <w:spacing w:val="-3"/>
          <w:sz w:val="26"/>
        </w:rPr>
        <w:t xml:space="preserve">và </w:t>
      </w:r>
      <w:r>
        <w:rPr>
          <w:color w:val="212121"/>
          <w:sz w:val="26"/>
        </w:rPr>
        <w:t xml:space="preserve">nêu cao ý chí bảo vệ quyền độc lập tự do của dân tộc </w:t>
      </w:r>
      <w:r>
        <w:rPr>
          <w:color w:val="212121"/>
          <w:sz w:val="26"/>
        </w:rPr>
        <w:t>(0,25</w:t>
      </w:r>
      <w:r>
        <w:rPr>
          <w:color w:val="212121"/>
          <w:spacing w:val="4"/>
          <w:sz w:val="26"/>
        </w:rPr>
        <w:t xml:space="preserve"> </w:t>
      </w:r>
      <w:r>
        <w:rPr>
          <w:color w:val="212121"/>
          <w:sz w:val="26"/>
        </w:rPr>
        <w:t>đ)</w:t>
      </w:r>
    </w:p>
    <w:p w:rsidR="004F7932" w:rsidRDefault="00421BED">
      <w:pPr>
        <w:pStyle w:val="Heading1"/>
        <w:spacing w:before="6"/>
      </w:pPr>
      <w:r>
        <w:rPr>
          <w:color w:val="212121"/>
        </w:rPr>
        <w:t>Câu 2 (1,0 điểm) :</w:t>
      </w:r>
    </w:p>
    <w:p w:rsidR="004F7932" w:rsidRDefault="00421BED">
      <w:pPr>
        <w:pStyle w:val="BodyText"/>
        <w:spacing w:before="85" w:line="312" w:lineRule="auto"/>
        <w:ind w:right="2046"/>
        <w:jc w:val="left"/>
      </w:pPr>
      <w:r>
        <w:rPr>
          <w:color w:val="212121"/>
        </w:rPr>
        <w:t>a- Trong đoạn thơ, tác giả chủ yếu sử dụng phương thức biểu cảm (0,25 đ). b- Biện pháp tu từ được sử dụng: nói giảm – “anh về đất” (0,25 đ)</w:t>
      </w:r>
    </w:p>
    <w:p w:rsidR="004F7932" w:rsidRDefault="00421BED">
      <w:pPr>
        <w:pStyle w:val="ListParagraph"/>
        <w:numPr>
          <w:ilvl w:val="0"/>
          <w:numId w:val="6"/>
        </w:numPr>
        <w:tabs>
          <w:tab w:val="left" w:pos="614"/>
        </w:tabs>
        <w:spacing w:before="1"/>
        <w:ind w:left="613" w:hanging="198"/>
        <w:jc w:val="left"/>
        <w:rPr>
          <w:sz w:val="26"/>
        </w:rPr>
      </w:pPr>
      <w:r>
        <w:rPr>
          <w:color w:val="212121"/>
          <w:sz w:val="26"/>
        </w:rPr>
        <w:t>Hiệu quả nghệ</w:t>
      </w:r>
      <w:r>
        <w:rPr>
          <w:color w:val="212121"/>
          <w:spacing w:val="4"/>
          <w:sz w:val="26"/>
        </w:rPr>
        <w:t xml:space="preserve"> </w:t>
      </w:r>
      <w:r>
        <w:rPr>
          <w:color w:val="212121"/>
          <w:sz w:val="26"/>
        </w:rPr>
        <w:t>thuật:</w:t>
      </w:r>
    </w:p>
    <w:p w:rsidR="004F7932" w:rsidRDefault="00421BED">
      <w:pPr>
        <w:pStyle w:val="BodyText"/>
        <w:spacing w:before="89" w:line="312" w:lineRule="auto"/>
        <w:ind w:right="810"/>
        <w:jc w:val="left"/>
      </w:pPr>
      <w:r>
        <w:rPr>
          <w:color w:val="212121"/>
        </w:rPr>
        <w:t>+ Gợi hình ảnh người lính hi sinh về với đất mẹ, các anh sống mãi c</w:t>
      </w:r>
      <w:r>
        <w:rPr>
          <w:color w:val="212121"/>
        </w:rPr>
        <w:t>ùng hồn thiêng sông núi và cái chết hóa thành bất tử. (0,25 đ)</w:t>
      </w:r>
    </w:p>
    <w:p w:rsidR="004F7932" w:rsidRDefault="00421BED">
      <w:pPr>
        <w:pStyle w:val="BodyText"/>
        <w:spacing w:before="1" w:line="312" w:lineRule="auto"/>
        <w:ind w:right="810"/>
        <w:jc w:val="left"/>
      </w:pPr>
      <w:r>
        <w:rPr>
          <w:color w:val="212121"/>
        </w:rPr>
        <w:t xml:space="preserve">+ Ngôn ngữ thơ bình dị </w:t>
      </w:r>
      <w:r>
        <w:rPr>
          <w:color w:val="212121"/>
          <w:spacing w:val="-3"/>
        </w:rPr>
        <w:t xml:space="preserve">mà </w:t>
      </w:r>
      <w:r>
        <w:rPr>
          <w:color w:val="212121"/>
        </w:rPr>
        <w:t>tinh tế, giàu sức gợi cảm, góp phần tô đậm chất bi tráng cho hình tượng thơ. (0,25 đ)</w:t>
      </w:r>
    </w:p>
    <w:p w:rsidR="004F7932" w:rsidRDefault="00421BED">
      <w:pPr>
        <w:pStyle w:val="Heading1"/>
        <w:spacing w:line="312" w:lineRule="auto"/>
        <w:ind w:right="6528"/>
      </w:pPr>
      <w:r>
        <w:rPr>
          <w:color w:val="212121"/>
        </w:rPr>
        <w:t xml:space="preserve">II. PHẦN LÀM VĂN (8 </w:t>
      </w:r>
      <w:r>
        <w:rPr>
          <w:color w:val="212121"/>
          <w:spacing w:val="-4"/>
        </w:rPr>
        <w:t xml:space="preserve">điểm) </w:t>
      </w:r>
      <w:r>
        <w:rPr>
          <w:color w:val="212121"/>
        </w:rPr>
        <w:t xml:space="preserve">Câu 3: (3,0 </w:t>
      </w:r>
      <w:r>
        <w:rPr>
          <w:color w:val="212121"/>
          <w:spacing w:val="-4"/>
        </w:rPr>
        <w:t>điểm)</w:t>
      </w:r>
    </w:p>
    <w:p w:rsidR="004F7932" w:rsidRDefault="00421BED">
      <w:pPr>
        <w:pStyle w:val="ListParagraph"/>
        <w:numPr>
          <w:ilvl w:val="0"/>
          <w:numId w:val="5"/>
        </w:numPr>
        <w:tabs>
          <w:tab w:val="left" w:pos="680"/>
        </w:tabs>
        <w:jc w:val="both"/>
        <w:rPr>
          <w:b/>
          <w:sz w:val="26"/>
        </w:rPr>
      </w:pPr>
      <w:r>
        <w:rPr>
          <w:b/>
          <w:color w:val="212121"/>
          <w:sz w:val="26"/>
        </w:rPr>
        <w:t xml:space="preserve">Yêu cầu về </w:t>
      </w:r>
      <w:r>
        <w:rPr>
          <w:b/>
          <w:color w:val="212121"/>
          <w:spacing w:val="-3"/>
          <w:sz w:val="26"/>
        </w:rPr>
        <w:t>kĩ</w:t>
      </w:r>
      <w:r>
        <w:rPr>
          <w:b/>
          <w:color w:val="212121"/>
          <w:sz w:val="26"/>
        </w:rPr>
        <w:t xml:space="preserve"> năng</w:t>
      </w:r>
    </w:p>
    <w:p w:rsidR="004F7932" w:rsidRDefault="00421BED">
      <w:pPr>
        <w:pStyle w:val="ListParagraph"/>
        <w:numPr>
          <w:ilvl w:val="0"/>
          <w:numId w:val="6"/>
        </w:numPr>
        <w:tabs>
          <w:tab w:val="left" w:pos="619"/>
        </w:tabs>
        <w:spacing w:before="86" w:line="312" w:lineRule="auto"/>
        <w:ind w:right="789" w:firstLine="0"/>
        <w:rPr>
          <w:sz w:val="26"/>
        </w:rPr>
      </w:pPr>
      <w:r>
        <w:rPr>
          <w:color w:val="212121"/>
          <w:sz w:val="26"/>
        </w:rPr>
        <w:t xml:space="preserve">Biết cách làm bài văn nghị luận xã hội. Bố cục </w:t>
      </w:r>
      <w:r>
        <w:rPr>
          <w:color w:val="212121"/>
          <w:spacing w:val="-3"/>
          <w:sz w:val="26"/>
        </w:rPr>
        <w:t xml:space="preserve">và </w:t>
      </w:r>
      <w:r>
        <w:rPr>
          <w:color w:val="212121"/>
          <w:sz w:val="26"/>
        </w:rPr>
        <w:t>hệ thống ý sáng rõ. Biết vận dụng phối hợp nhiều thao tác nghị luận. Hành văn trôi chảy. Lập luận chặt chẽ. Dẫn chứng chọn lọc, thuyết p hục. Không mắc các lỗi diễn đạt, dùng từ, ngữ pháp, chính</w:t>
      </w:r>
      <w:r>
        <w:rPr>
          <w:color w:val="212121"/>
          <w:spacing w:val="-2"/>
          <w:sz w:val="26"/>
        </w:rPr>
        <w:t xml:space="preserve"> </w:t>
      </w:r>
      <w:r>
        <w:rPr>
          <w:color w:val="212121"/>
          <w:sz w:val="26"/>
        </w:rPr>
        <w:t>tả.</w:t>
      </w:r>
    </w:p>
    <w:p w:rsidR="004F7932" w:rsidRDefault="00421BED">
      <w:pPr>
        <w:pStyle w:val="Heading1"/>
        <w:numPr>
          <w:ilvl w:val="0"/>
          <w:numId w:val="5"/>
        </w:numPr>
        <w:tabs>
          <w:tab w:val="left" w:pos="680"/>
        </w:tabs>
        <w:jc w:val="both"/>
      </w:pPr>
      <w:r>
        <w:rPr>
          <w:color w:val="212121"/>
        </w:rPr>
        <w:t>Yêu cầu</w:t>
      </w:r>
      <w:r>
        <w:rPr>
          <w:color w:val="212121"/>
        </w:rPr>
        <w:t xml:space="preserve"> về kiến</w:t>
      </w:r>
      <w:r>
        <w:rPr>
          <w:color w:val="212121"/>
          <w:spacing w:val="-5"/>
        </w:rPr>
        <w:t xml:space="preserve"> </w:t>
      </w:r>
      <w:r>
        <w:rPr>
          <w:color w:val="212121"/>
        </w:rPr>
        <w:t>thức</w:t>
      </w:r>
    </w:p>
    <w:p w:rsidR="004F7932" w:rsidRDefault="00421BED">
      <w:pPr>
        <w:pStyle w:val="BodyText"/>
        <w:spacing w:before="86" w:line="312" w:lineRule="auto"/>
        <w:ind w:right="794"/>
      </w:pPr>
      <w:r>
        <w:rPr>
          <w:color w:val="212121"/>
        </w:rPr>
        <w:t>Thí sinh có thể trình bày theo các cách khác nhau nhưng phải đảm bảo được những nội dung cơ bản sau:</w:t>
      </w:r>
    </w:p>
    <w:p w:rsidR="004F7932" w:rsidRDefault="00421BED">
      <w:pPr>
        <w:pStyle w:val="Heading1"/>
        <w:numPr>
          <w:ilvl w:val="0"/>
          <w:numId w:val="5"/>
        </w:numPr>
        <w:tabs>
          <w:tab w:val="left" w:pos="681"/>
        </w:tabs>
        <w:ind w:left="680" w:hanging="265"/>
        <w:jc w:val="both"/>
      </w:pPr>
      <w:r>
        <w:rPr>
          <w:color w:val="212121"/>
        </w:rPr>
        <w:t>Nêu vấn</w:t>
      </w:r>
      <w:r>
        <w:rPr>
          <w:color w:val="212121"/>
          <w:spacing w:val="-8"/>
        </w:rPr>
        <w:t xml:space="preserve"> </w:t>
      </w:r>
      <w:r>
        <w:rPr>
          <w:color w:val="212121"/>
        </w:rPr>
        <w:t>đề</w:t>
      </w:r>
    </w:p>
    <w:p w:rsidR="004F7932" w:rsidRDefault="00421BED">
      <w:pPr>
        <w:pStyle w:val="ListParagraph"/>
        <w:numPr>
          <w:ilvl w:val="0"/>
          <w:numId w:val="4"/>
        </w:numPr>
        <w:tabs>
          <w:tab w:val="left" w:pos="614"/>
        </w:tabs>
        <w:spacing w:before="90"/>
        <w:ind w:hanging="198"/>
        <w:rPr>
          <w:b/>
          <w:color w:val="212121"/>
          <w:sz w:val="26"/>
        </w:rPr>
      </w:pPr>
      <w:r>
        <w:rPr>
          <w:b/>
          <w:color w:val="212121"/>
          <w:sz w:val="26"/>
        </w:rPr>
        <w:t>Giải thích:</w:t>
      </w:r>
    </w:p>
    <w:p w:rsidR="004F7932" w:rsidRDefault="00421BED">
      <w:pPr>
        <w:pStyle w:val="ListParagraph"/>
        <w:numPr>
          <w:ilvl w:val="0"/>
          <w:numId w:val="3"/>
        </w:numPr>
        <w:tabs>
          <w:tab w:val="left" w:pos="571"/>
        </w:tabs>
        <w:spacing w:before="85"/>
        <w:ind w:left="570" w:hanging="155"/>
        <w:rPr>
          <w:sz w:val="26"/>
        </w:rPr>
      </w:pPr>
      <w:r>
        <w:rPr>
          <w:color w:val="212121"/>
          <w:sz w:val="26"/>
        </w:rPr>
        <w:t>Quan niệm “phải sống cho mình” có thể có hai cách</w:t>
      </w:r>
      <w:r>
        <w:rPr>
          <w:color w:val="212121"/>
          <w:spacing w:val="9"/>
          <w:sz w:val="26"/>
        </w:rPr>
        <w:t xml:space="preserve"> </w:t>
      </w:r>
      <w:r>
        <w:rPr>
          <w:color w:val="212121"/>
          <w:sz w:val="26"/>
        </w:rPr>
        <w:t>hiểu:</w:t>
      </w:r>
    </w:p>
    <w:p w:rsidR="004F7932" w:rsidRDefault="00421BED">
      <w:pPr>
        <w:pStyle w:val="BodyText"/>
        <w:spacing w:before="90" w:line="307" w:lineRule="auto"/>
        <w:ind w:right="810"/>
        <w:jc w:val="left"/>
      </w:pPr>
      <w:r>
        <w:rPr>
          <w:color w:val="212121"/>
        </w:rPr>
        <w:t>+ Ở ý nghĩa tích cực là biết chăm lo cho sự an toàn và phát tr</w:t>
      </w:r>
      <w:r>
        <w:rPr>
          <w:color w:val="212121"/>
        </w:rPr>
        <w:t>iển của bản than về mọi mặt: sức khỏe, tri thức, nhân cách,… tức sống có trách nhiệm với bản thân.</w:t>
      </w:r>
    </w:p>
    <w:p w:rsidR="004F7932" w:rsidRDefault="00421BED">
      <w:pPr>
        <w:pStyle w:val="BodyText"/>
        <w:spacing w:before="7" w:line="312" w:lineRule="auto"/>
        <w:ind w:right="810"/>
        <w:jc w:val="left"/>
      </w:pPr>
      <w:r>
        <w:rPr>
          <w:color w:val="212121"/>
        </w:rPr>
        <w:t xml:space="preserve">+ Ở ý nghĩa tiêu cực là sống chỉ biết </w:t>
      </w:r>
      <w:r>
        <w:rPr>
          <w:color w:val="212121"/>
          <w:spacing w:val="-3"/>
        </w:rPr>
        <w:t xml:space="preserve">vì </w:t>
      </w:r>
      <w:r>
        <w:rPr>
          <w:color w:val="212121"/>
        </w:rPr>
        <w:t xml:space="preserve">bản thân, chỉ </w:t>
      </w:r>
      <w:r>
        <w:rPr>
          <w:color w:val="212121"/>
          <w:spacing w:val="-3"/>
        </w:rPr>
        <w:t xml:space="preserve">vì </w:t>
      </w:r>
      <w:r>
        <w:rPr>
          <w:color w:val="212121"/>
        </w:rPr>
        <w:t xml:space="preserve">lợi ích cho riêng mình, chỉ chăm chăm </w:t>
      </w:r>
      <w:r>
        <w:rPr>
          <w:color w:val="212121"/>
          <w:spacing w:val="-3"/>
        </w:rPr>
        <w:t xml:space="preserve">vì </w:t>
      </w:r>
      <w:r>
        <w:rPr>
          <w:color w:val="212121"/>
        </w:rPr>
        <w:t>lợi ích cá</w:t>
      </w:r>
      <w:r>
        <w:rPr>
          <w:color w:val="212121"/>
          <w:spacing w:val="6"/>
        </w:rPr>
        <w:t xml:space="preserve"> </w:t>
      </w:r>
      <w:r>
        <w:rPr>
          <w:color w:val="212121"/>
        </w:rPr>
        <w:t>nhân.</w:t>
      </w:r>
    </w:p>
    <w:p w:rsidR="004F7932" w:rsidRDefault="00421BED">
      <w:pPr>
        <w:pStyle w:val="Heading1"/>
        <w:numPr>
          <w:ilvl w:val="0"/>
          <w:numId w:val="4"/>
        </w:numPr>
        <w:tabs>
          <w:tab w:val="left" w:pos="614"/>
        </w:tabs>
        <w:spacing w:before="6"/>
        <w:ind w:hanging="198"/>
        <w:jc w:val="left"/>
        <w:rPr>
          <w:color w:val="212121"/>
        </w:rPr>
      </w:pPr>
      <w:r>
        <w:rPr>
          <w:color w:val="212121"/>
        </w:rPr>
        <w:t>Bàn</w:t>
      </w:r>
      <w:r>
        <w:rPr>
          <w:color w:val="212121"/>
          <w:spacing w:val="-4"/>
        </w:rPr>
        <w:t xml:space="preserve"> </w:t>
      </w:r>
      <w:r>
        <w:rPr>
          <w:color w:val="212121"/>
        </w:rPr>
        <w:t>luận</w:t>
      </w:r>
    </w:p>
    <w:p w:rsidR="004F7932" w:rsidRDefault="00421BED">
      <w:pPr>
        <w:pStyle w:val="BodyText"/>
        <w:spacing w:before="85"/>
        <w:jc w:val="left"/>
      </w:pPr>
      <w:r>
        <w:rPr>
          <w:color w:val="212121"/>
        </w:rPr>
        <w:t>Ý 1: Sống có trách nhiệm là lối sống tốt đẹp, tích cực</w:t>
      </w:r>
    </w:p>
    <w:p w:rsidR="004F7932" w:rsidRDefault="004F7932">
      <w:pPr>
        <w:sectPr w:rsidR="004F7932">
          <w:pgSz w:w="11910" w:h="16840"/>
          <w:pgMar w:top="1680" w:right="620" w:bottom="280" w:left="1000" w:header="720" w:footer="0" w:gutter="0"/>
          <w:cols w:space="720"/>
        </w:sectPr>
      </w:pPr>
    </w:p>
    <w:p w:rsidR="004F7932" w:rsidRDefault="00421BED">
      <w:pPr>
        <w:pStyle w:val="ListParagraph"/>
        <w:numPr>
          <w:ilvl w:val="0"/>
          <w:numId w:val="6"/>
        </w:numPr>
        <w:tabs>
          <w:tab w:val="left" w:pos="619"/>
        </w:tabs>
        <w:spacing w:line="312" w:lineRule="auto"/>
        <w:ind w:right="789" w:firstLine="0"/>
        <w:rPr>
          <w:sz w:val="26"/>
        </w:rPr>
      </w:pPr>
      <w:r>
        <w:rPr>
          <w:color w:val="212121"/>
          <w:sz w:val="26"/>
        </w:rPr>
        <w:lastRenderedPageBreak/>
        <w:t>Tại sao phải sống có trách nhiệm với bản thân? Con người là sản phẩm tuyệt vời của tạo hóa, là sinh vật duy nhất trên trái đất biết tư duy, biết yêu thương, là sản phẩm  hoàn hảo nhất c</w:t>
      </w:r>
      <w:r>
        <w:rPr>
          <w:color w:val="212121"/>
          <w:sz w:val="26"/>
        </w:rPr>
        <w:t>ủa xã hội. Làm gì có hại cho bản thân là có tộivới đấng sinh thành, có tội với cuộc</w:t>
      </w:r>
      <w:r>
        <w:rPr>
          <w:color w:val="212121"/>
          <w:spacing w:val="4"/>
          <w:sz w:val="26"/>
        </w:rPr>
        <w:t xml:space="preserve"> </w:t>
      </w:r>
      <w:r>
        <w:rPr>
          <w:color w:val="212121"/>
          <w:sz w:val="26"/>
        </w:rPr>
        <w:t>đời.</w:t>
      </w:r>
    </w:p>
    <w:p w:rsidR="004F7932" w:rsidRDefault="00421BED">
      <w:pPr>
        <w:pStyle w:val="ListParagraph"/>
        <w:numPr>
          <w:ilvl w:val="0"/>
          <w:numId w:val="6"/>
        </w:numPr>
        <w:tabs>
          <w:tab w:val="left" w:pos="628"/>
        </w:tabs>
        <w:spacing w:line="312" w:lineRule="auto"/>
        <w:ind w:right="794" w:firstLine="0"/>
        <w:rPr>
          <w:sz w:val="26"/>
        </w:rPr>
      </w:pPr>
      <w:r>
        <w:rPr>
          <w:color w:val="212121"/>
          <w:sz w:val="26"/>
        </w:rPr>
        <w:t>Biểu hiện của lối sống có trách nhiệm: biết giữ gìn sức khỏe, sống tốt đẹp, trau dồi đạo đức, sống hòa nhập, có ích cho cộng đồng.</w:t>
      </w:r>
      <w:r>
        <w:rPr>
          <w:color w:val="212121"/>
          <w:spacing w:val="7"/>
          <w:sz w:val="26"/>
        </w:rPr>
        <w:t xml:space="preserve"> </w:t>
      </w:r>
      <w:r>
        <w:rPr>
          <w:color w:val="212121"/>
          <w:sz w:val="26"/>
        </w:rPr>
        <w:t>(D/C)</w:t>
      </w:r>
    </w:p>
    <w:p w:rsidR="004F7932" w:rsidRDefault="00421BED">
      <w:pPr>
        <w:pStyle w:val="BodyText"/>
      </w:pPr>
      <w:r>
        <w:rPr>
          <w:color w:val="212121"/>
        </w:rPr>
        <w:t>Ý 2: Lối sống vị kỉ làm con người trở nên tầm thường</w:t>
      </w:r>
    </w:p>
    <w:p w:rsidR="004F7932" w:rsidRDefault="00421BED">
      <w:pPr>
        <w:pStyle w:val="ListParagraph"/>
        <w:numPr>
          <w:ilvl w:val="0"/>
          <w:numId w:val="6"/>
        </w:numPr>
        <w:tabs>
          <w:tab w:val="left" w:pos="614"/>
        </w:tabs>
        <w:spacing w:before="80" w:line="312" w:lineRule="auto"/>
        <w:ind w:right="784" w:firstLine="0"/>
        <w:rPr>
          <w:sz w:val="26"/>
        </w:rPr>
      </w:pPr>
      <w:r>
        <w:rPr>
          <w:color w:val="212121"/>
          <w:sz w:val="26"/>
        </w:rPr>
        <w:t xml:space="preserve">Tại sao không nên sống vị kỉ? Thực chất, </w:t>
      </w:r>
      <w:r>
        <w:rPr>
          <w:color w:val="212121"/>
          <w:spacing w:val="-4"/>
          <w:sz w:val="26"/>
        </w:rPr>
        <w:t xml:space="preserve">“vị </w:t>
      </w:r>
      <w:r>
        <w:rPr>
          <w:color w:val="212121"/>
          <w:sz w:val="26"/>
        </w:rPr>
        <w:t xml:space="preserve">kỉ” - </w:t>
      </w:r>
      <w:r>
        <w:rPr>
          <w:color w:val="212121"/>
          <w:spacing w:val="-3"/>
          <w:sz w:val="26"/>
        </w:rPr>
        <w:t xml:space="preserve">vì </w:t>
      </w:r>
      <w:r>
        <w:rPr>
          <w:color w:val="212121"/>
          <w:sz w:val="26"/>
        </w:rPr>
        <w:t xml:space="preserve">bản thân - thực chất không phải là sống cho những điều tốt đẹp của bản thân. Tính vị </w:t>
      </w:r>
      <w:r>
        <w:rPr>
          <w:color w:val="212121"/>
          <w:spacing w:val="-3"/>
          <w:sz w:val="26"/>
        </w:rPr>
        <w:t xml:space="preserve">kỉ </w:t>
      </w:r>
      <w:r>
        <w:rPr>
          <w:color w:val="212121"/>
          <w:sz w:val="26"/>
        </w:rPr>
        <w:t>bộc lộ bản chất hẹp hòi, nhỏ mọn, làm cho con người trở nên t</w:t>
      </w:r>
      <w:r>
        <w:rPr>
          <w:color w:val="212121"/>
          <w:sz w:val="26"/>
        </w:rPr>
        <w:t>ầm thường trong mắt mọi</w:t>
      </w:r>
      <w:r>
        <w:rPr>
          <w:color w:val="212121"/>
          <w:spacing w:val="4"/>
          <w:sz w:val="26"/>
        </w:rPr>
        <w:t xml:space="preserve"> </w:t>
      </w:r>
      <w:r>
        <w:rPr>
          <w:color w:val="212121"/>
          <w:sz w:val="26"/>
        </w:rPr>
        <w:t>người.</w:t>
      </w:r>
    </w:p>
    <w:p w:rsidR="004F7932" w:rsidRDefault="00421BED">
      <w:pPr>
        <w:pStyle w:val="ListParagraph"/>
        <w:numPr>
          <w:ilvl w:val="0"/>
          <w:numId w:val="6"/>
        </w:numPr>
        <w:tabs>
          <w:tab w:val="left" w:pos="638"/>
        </w:tabs>
        <w:spacing w:line="312" w:lineRule="auto"/>
        <w:ind w:right="789" w:firstLine="0"/>
        <w:rPr>
          <w:sz w:val="26"/>
        </w:rPr>
      </w:pPr>
      <w:r>
        <w:rPr>
          <w:color w:val="212121"/>
          <w:sz w:val="26"/>
        </w:rPr>
        <w:t xml:space="preserve">Biểu hiện của lối sống vị kỉ: chăm chăm làm việc </w:t>
      </w:r>
      <w:r>
        <w:rPr>
          <w:color w:val="212121"/>
          <w:spacing w:val="-3"/>
          <w:sz w:val="26"/>
        </w:rPr>
        <w:t xml:space="preserve">vì </w:t>
      </w:r>
      <w:r>
        <w:rPr>
          <w:color w:val="212121"/>
          <w:sz w:val="26"/>
        </w:rPr>
        <w:t>lợi ích cá nhân, thậm chí bất chấp thủ đoạn, sẵn sang chà đạp lên công bằng, đạo lí, lợi ích người khác, nguy nan thì trốn chạy, hoặc bỏ mặc bạn bè, làm ngơ trước bất hạnh đ</w:t>
      </w:r>
      <w:r>
        <w:rPr>
          <w:color w:val="212121"/>
          <w:sz w:val="26"/>
        </w:rPr>
        <w:t>ồng loại… (D/C)</w:t>
      </w:r>
    </w:p>
    <w:p w:rsidR="004F7932" w:rsidRDefault="00421BED">
      <w:pPr>
        <w:pStyle w:val="BodyText"/>
        <w:spacing w:before="1"/>
      </w:pPr>
      <w:r>
        <w:rPr>
          <w:color w:val="212121"/>
        </w:rPr>
        <w:t>Ý 3: Đánh giá – mở rộng vấn đề</w:t>
      </w:r>
    </w:p>
    <w:p w:rsidR="004F7932" w:rsidRDefault="00421BED">
      <w:pPr>
        <w:pStyle w:val="ListParagraph"/>
        <w:numPr>
          <w:ilvl w:val="0"/>
          <w:numId w:val="6"/>
        </w:numPr>
        <w:tabs>
          <w:tab w:val="left" w:pos="628"/>
        </w:tabs>
        <w:spacing w:before="90" w:line="312" w:lineRule="auto"/>
        <w:ind w:right="789" w:firstLine="0"/>
        <w:rPr>
          <w:sz w:val="26"/>
        </w:rPr>
      </w:pPr>
      <w:r>
        <w:rPr>
          <w:color w:val="212121"/>
          <w:sz w:val="26"/>
        </w:rPr>
        <w:t xml:space="preserve">Sống có trách nhiệm – cho bản thân hoàn toàn khác lối sống </w:t>
      </w:r>
      <w:r>
        <w:rPr>
          <w:color w:val="212121"/>
          <w:spacing w:val="-3"/>
          <w:sz w:val="26"/>
        </w:rPr>
        <w:t xml:space="preserve">vị </w:t>
      </w:r>
      <w:r>
        <w:rPr>
          <w:color w:val="212121"/>
          <w:sz w:val="26"/>
        </w:rPr>
        <w:t xml:space="preserve">kỉ. Phải hiểu “sống cho mình” là sống cho </w:t>
      </w:r>
      <w:r>
        <w:rPr>
          <w:color w:val="212121"/>
          <w:spacing w:val="2"/>
          <w:sz w:val="26"/>
        </w:rPr>
        <w:t xml:space="preserve">sự </w:t>
      </w:r>
      <w:r>
        <w:rPr>
          <w:color w:val="212121"/>
          <w:sz w:val="26"/>
        </w:rPr>
        <w:t>hoàn thiện cái tôi bản ngã, giúp cho bản thân phát triển toàn diện.</w:t>
      </w:r>
    </w:p>
    <w:p w:rsidR="004F7932" w:rsidRDefault="00421BED">
      <w:pPr>
        <w:pStyle w:val="ListParagraph"/>
        <w:numPr>
          <w:ilvl w:val="0"/>
          <w:numId w:val="6"/>
        </w:numPr>
        <w:tabs>
          <w:tab w:val="left" w:pos="614"/>
        </w:tabs>
        <w:spacing w:before="1"/>
        <w:ind w:left="613" w:hanging="198"/>
        <w:rPr>
          <w:sz w:val="26"/>
        </w:rPr>
      </w:pPr>
      <w:r>
        <w:rPr>
          <w:color w:val="212121"/>
          <w:sz w:val="26"/>
        </w:rPr>
        <w:t xml:space="preserve">Lối sống </w:t>
      </w:r>
      <w:r>
        <w:rPr>
          <w:color w:val="212121"/>
          <w:spacing w:val="-3"/>
          <w:sz w:val="26"/>
        </w:rPr>
        <w:t xml:space="preserve">vị kỉ </w:t>
      </w:r>
      <w:r>
        <w:rPr>
          <w:color w:val="212121"/>
          <w:sz w:val="26"/>
        </w:rPr>
        <w:t xml:space="preserve">có hại cho xã hội </w:t>
      </w:r>
      <w:r>
        <w:rPr>
          <w:color w:val="212121"/>
          <w:spacing w:val="-3"/>
          <w:sz w:val="26"/>
        </w:rPr>
        <w:t>v</w:t>
      </w:r>
      <w:r>
        <w:rPr>
          <w:color w:val="212121"/>
          <w:spacing w:val="-3"/>
          <w:sz w:val="26"/>
        </w:rPr>
        <w:t xml:space="preserve">à </w:t>
      </w:r>
      <w:r>
        <w:rPr>
          <w:color w:val="212121"/>
          <w:sz w:val="26"/>
        </w:rPr>
        <w:t>sẽ biến con người thành ốc đảo cô</w:t>
      </w:r>
      <w:r>
        <w:rPr>
          <w:color w:val="212121"/>
          <w:spacing w:val="27"/>
          <w:sz w:val="26"/>
        </w:rPr>
        <w:t xml:space="preserve"> </w:t>
      </w:r>
      <w:r>
        <w:rPr>
          <w:color w:val="212121"/>
          <w:sz w:val="26"/>
        </w:rPr>
        <w:t>độc.</w:t>
      </w:r>
    </w:p>
    <w:p w:rsidR="004F7932" w:rsidRDefault="00421BED">
      <w:pPr>
        <w:pStyle w:val="Heading1"/>
        <w:numPr>
          <w:ilvl w:val="0"/>
          <w:numId w:val="4"/>
        </w:numPr>
        <w:tabs>
          <w:tab w:val="left" w:pos="614"/>
        </w:tabs>
        <w:spacing w:before="95"/>
        <w:ind w:hanging="198"/>
        <w:rPr>
          <w:color w:val="212121"/>
        </w:rPr>
      </w:pPr>
      <w:r>
        <w:rPr>
          <w:color w:val="212121"/>
        </w:rPr>
        <w:t>Bài</w:t>
      </w:r>
      <w:r>
        <w:rPr>
          <w:color w:val="212121"/>
          <w:spacing w:val="1"/>
        </w:rPr>
        <w:t xml:space="preserve"> </w:t>
      </w:r>
      <w:r>
        <w:rPr>
          <w:color w:val="212121"/>
        </w:rPr>
        <w:t>học</w:t>
      </w:r>
    </w:p>
    <w:p w:rsidR="004F7932" w:rsidRDefault="00421BED">
      <w:pPr>
        <w:pStyle w:val="ListParagraph"/>
        <w:numPr>
          <w:ilvl w:val="0"/>
          <w:numId w:val="3"/>
        </w:numPr>
        <w:tabs>
          <w:tab w:val="left" w:pos="571"/>
        </w:tabs>
        <w:spacing w:before="85" w:line="312" w:lineRule="auto"/>
        <w:ind w:right="794" w:firstLine="0"/>
        <w:rPr>
          <w:sz w:val="26"/>
        </w:rPr>
      </w:pPr>
      <w:r>
        <w:rPr>
          <w:b/>
          <w:color w:val="212121"/>
          <w:sz w:val="26"/>
        </w:rPr>
        <w:t>Nh</w:t>
      </w:r>
      <w:r>
        <w:rPr>
          <w:color w:val="212121"/>
          <w:sz w:val="26"/>
        </w:rPr>
        <w:t xml:space="preserve">ững con người sống có trách nhiệm với bản thân, với cộng đồng; lối sống ích kỉ sẽ hủy hoại tâm hồn </w:t>
      </w:r>
      <w:r>
        <w:rPr>
          <w:color w:val="212121"/>
          <w:spacing w:val="-3"/>
          <w:sz w:val="26"/>
        </w:rPr>
        <w:t xml:space="preserve">và </w:t>
      </w:r>
      <w:r>
        <w:rPr>
          <w:color w:val="212121"/>
          <w:sz w:val="26"/>
        </w:rPr>
        <w:t>nhân cách tuổi</w:t>
      </w:r>
      <w:r>
        <w:rPr>
          <w:color w:val="212121"/>
          <w:spacing w:val="8"/>
          <w:sz w:val="26"/>
        </w:rPr>
        <w:t xml:space="preserve"> </w:t>
      </w:r>
      <w:r>
        <w:rPr>
          <w:color w:val="212121"/>
          <w:sz w:val="26"/>
        </w:rPr>
        <w:t>trẻ.</w:t>
      </w:r>
    </w:p>
    <w:p w:rsidR="004F7932" w:rsidRDefault="00421BED">
      <w:pPr>
        <w:pStyle w:val="ListParagraph"/>
        <w:numPr>
          <w:ilvl w:val="0"/>
          <w:numId w:val="6"/>
        </w:numPr>
        <w:tabs>
          <w:tab w:val="left" w:pos="619"/>
        </w:tabs>
        <w:spacing w:line="312" w:lineRule="auto"/>
        <w:ind w:right="794" w:firstLine="0"/>
        <w:rPr>
          <w:sz w:val="26"/>
        </w:rPr>
      </w:pPr>
      <w:r>
        <w:rPr>
          <w:color w:val="212121"/>
          <w:sz w:val="26"/>
        </w:rPr>
        <w:t xml:space="preserve">Phải loại bỏ lối sống </w:t>
      </w:r>
      <w:r>
        <w:rPr>
          <w:color w:val="212121"/>
          <w:spacing w:val="-3"/>
          <w:sz w:val="26"/>
        </w:rPr>
        <w:t xml:space="preserve">vị </w:t>
      </w:r>
      <w:r>
        <w:rPr>
          <w:color w:val="212121"/>
          <w:sz w:val="26"/>
        </w:rPr>
        <w:t>kỉ, loại bỏ mầm mống lối sống ích kỉ ngay trong ý nghĩ, phải nghiêm khắc với bản thân, có ý thức trau dồi thể lực, tri thức, tâm hồn, nhân cách… để xã hội công nhận những giá trị của bản</w:t>
      </w:r>
      <w:r>
        <w:rPr>
          <w:color w:val="212121"/>
          <w:spacing w:val="1"/>
          <w:sz w:val="26"/>
        </w:rPr>
        <w:t xml:space="preserve"> </w:t>
      </w:r>
      <w:r>
        <w:rPr>
          <w:color w:val="212121"/>
          <w:sz w:val="26"/>
        </w:rPr>
        <w:t>thân.</w:t>
      </w:r>
    </w:p>
    <w:p w:rsidR="004F7932" w:rsidRDefault="00421BED">
      <w:pPr>
        <w:pStyle w:val="Heading1"/>
        <w:numPr>
          <w:ilvl w:val="0"/>
          <w:numId w:val="4"/>
        </w:numPr>
        <w:tabs>
          <w:tab w:val="left" w:pos="614"/>
        </w:tabs>
        <w:spacing w:before="6"/>
        <w:ind w:hanging="198"/>
        <w:rPr>
          <w:color w:val="444444"/>
        </w:rPr>
      </w:pPr>
      <w:r>
        <w:rPr>
          <w:color w:val="444444"/>
        </w:rPr>
        <w:t>Cách cho</w:t>
      </w:r>
      <w:r>
        <w:rPr>
          <w:color w:val="444444"/>
          <w:spacing w:val="-8"/>
        </w:rPr>
        <w:t xml:space="preserve"> </w:t>
      </w:r>
      <w:r>
        <w:rPr>
          <w:color w:val="444444"/>
        </w:rPr>
        <w:t>điểm</w:t>
      </w:r>
    </w:p>
    <w:p w:rsidR="004F7932" w:rsidRDefault="00421BED">
      <w:pPr>
        <w:pStyle w:val="ListParagraph"/>
        <w:numPr>
          <w:ilvl w:val="0"/>
          <w:numId w:val="6"/>
        </w:numPr>
        <w:tabs>
          <w:tab w:val="left" w:pos="633"/>
        </w:tabs>
        <w:spacing w:before="85" w:line="312" w:lineRule="auto"/>
        <w:ind w:right="790" w:firstLine="0"/>
        <w:jc w:val="left"/>
        <w:rPr>
          <w:sz w:val="26"/>
        </w:rPr>
      </w:pPr>
      <w:r>
        <w:rPr>
          <w:color w:val="212121"/>
          <w:sz w:val="26"/>
        </w:rPr>
        <w:t>Điểm 3: Hiểu đề. Ý bàn luận sâu sắc, lập luận chặt chẽ, giàu sức thuyết phục. Văn lưu loát, bố cục rõ ràng, mạch</w:t>
      </w:r>
      <w:r>
        <w:rPr>
          <w:color w:val="212121"/>
          <w:spacing w:val="9"/>
          <w:sz w:val="26"/>
        </w:rPr>
        <w:t xml:space="preserve"> </w:t>
      </w:r>
      <w:r>
        <w:rPr>
          <w:color w:val="212121"/>
          <w:sz w:val="26"/>
        </w:rPr>
        <w:t>lạc.</w:t>
      </w:r>
    </w:p>
    <w:p w:rsidR="004F7932" w:rsidRDefault="00421BED">
      <w:pPr>
        <w:pStyle w:val="ListParagraph"/>
        <w:numPr>
          <w:ilvl w:val="0"/>
          <w:numId w:val="6"/>
        </w:numPr>
        <w:tabs>
          <w:tab w:val="left" w:pos="614"/>
        </w:tabs>
        <w:spacing w:line="312" w:lineRule="auto"/>
        <w:ind w:right="789" w:firstLine="0"/>
        <w:jc w:val="left"/>
        <w:rPr>
          <w:sz w:val="26"/>
        </w:rPr>
      </w:pPr>
      <w:r>
        <w:rPr>
          <w:color w:val="212121"/>
          <w:sz w:val="26"/>
        </w:rPr>
        <w:t>Điểm 2: Tỏ ra hiểu đề, cơ bản đáp ứng các yêu cầu trên, lập luận khá tốt. Bố cục rõ ràng, diễn đ ạt khá lưu loát, còn vài sai sót</w:t>
      </w:r>
      <w:r>
        <w:rPr>
          <w:color w:val="212121"/>
          <w:spacing w:val="13"/>
          <w:sz w:val="26"/>
        </w:rPr>
        <w:t xml:space="preserve"> </w:t>
      </w:r>
      <w:r>
        <w:rPr>
          <w:color w:val="212121"/>
          <w:sz w:val="26"/>
        </w:rPr>
        <w:t>nhỏ.</w:t>
      </w:r>
    </w:p>
    <w:p w:rsidR="004F7932" w:rsidRDefault="00421BED">
      <w:pPr>
        <w:pStyle w:val="ListParagraph"/>
        <w:numPr>
          <w:ilvl w:val="0"/>
          <w:numId w:val="6"/>
        </w:numPr>
        <w:tabs>
          <w:tab w:val="left" w:pos="614"/>
        </w:tabs>
        <w:spacing w:line="312" w:lineRule="auto"/>
        <w:ind w:right="794" w:firstLine="0"/>
        <w:jc w:val="left"/>
        <w:rPr>
          <w:sz w:val="26"/>
        </w:rPr>
      </w:pPr>
      <w:r>
        <w:rPr>
          <w:color w:val="212121"/>
          <w:sz w:val="26"/>
        </w:rPr>
        <w:t>Điể</w:t>
      </w:r>
      <w:r>
        <w:rPr>
          <w:color w:val="212121"/>
          <w:sz w:val="26"/>
        </w:rPr>
        <w:t xml:space="preserve">m 1,5: Cơ bản hiểu đề, còn lúng túng trong bàn luận. Bố cục rõ, còn một số lỗi </w:t>
      </w:r>
      <w:r>
        <w:rPr>
          <w:color w:val="212121"/>
          <w:spacing w:val="-3"/>
          <w:sz w:val="26"/>
        </w:rPr>
        <w:t xml:space="preserve">về </w:t>
      </w:r>
      <w:r>
        <w:rPr>
          <w:color w:val="212121"/>
          <w:sz w:val="26"/>
        </w:rPr>
        <w:t>diễn đạt.</w:t>
      </w:r>
    </w:p>
    <w:p w:rsidR="004F7932" w:rsidRDefault="00421BED">
      <w:pPr>
        <w:pStyle w:val="ListParagraph"/>
        <w:numPr>
          <w:ilvl w:val="0"/>
          <w:numId w:val="6"/>
        </w:numPr>
        <w:tabs>
          <w:tab w:val="left" w:pos="614"/>
        </w:tabs>
        <w:spacing w:line="312" w:lineRule="auto"/>
        <w:ind w:right="789" w:firstLine="0"/>
        <w:jc w:val="left"/>
        <w:rPr>
          <w:sz w:val="26"/>
        </w:rPr>
      </w:pPr>
      <w:r>
        <w:rPr>
          <w:color w:val="212121"/>
          <w:sz w:val="26"/>
        </w:rPr>
        <w:t>Điểm 1: Bài viết sơ sài, lan man, chưa đúng trọng tâm, còn mắc khá nhiều lỗi diễn đạt.</w:t>
      </w:r>
    </w:p>
    <w:p w:rsidR="004F7932" w:rsidRDefault="00421BED">
      <w:pPr>
        <w:pStyle w:val="ListParagraph"/>
        <w:numPr>
          <w:ilvl w:val="0"/>
          <w:numId w:val="6"/>
        </w:numPr>
        <w:tabs>
          <w:tab w:val="left" w:pos="614"/>
        </w:tabs>
        <w:ind w:left="613" w:hanging="198"/>
        <w:jc w:val="left"/>
        <w:rPr>
          <w:sz w:val="26"/>
        </w:rPr>
      </w:pPr>
      <w:r>
        <w:rPr>
          <w:color w:val="212121"/>
          <w:sz w:val="26"/>
        </w:rPr>
        <w:t>Điểm 0: Bỏ giấy trắng hoặc lạc</w:t>
      </w:r>
      <w:r>
        <w:rPr>
          <w:color w:val="212121"/>
          <w:spacing w:val="-1"/>
          <w:sz w:val="26"/>
        </w:rPr>
        <w:t xml:space="preserve"> </w:t>
      </w:r>
      <w:r>
        <w:rPr>
          <w:color w:val="212121"/>
          <w:sz w:val="26"/>
        </w:rPr>
        <w:t>đề.</w:t>
      </w:r>
    </w:p>
    <w:p w:rsidR="004F7932" w:rsidRDefault="00421BED">
      <w:pPr>
        <w:pStyle w:val="Heading1"/>
        <w:spacing w:before="92"/>
        <w:jc w:val="left"/>
      </w:pPr>
      <w:r>
        <w:rPr>
          <w:color w:val="212121"/>
        </w:rPr>
        <w:t>Câu 4 (5,0 điểm)</w:t>
      </w:r>
    </w:p>
    <w:p w:rsidR="004F7932" w:rsidRDefault="004F7932">
      <w:pPr>
        <w:sectPr w:rsidR="004F7932">
          <w:pgSz w:w="11910" w:h="16840"/>
          <w:pgMar w:top="1680" w:right="620" w:bottom="280" w:left="1000" w:header="720" w:footer="0" w:gutter="0"/>
          <w:cols w:space="720"/>
        </w:sectPr>
      </w:pPr>
    </w:p>
    <w:p w:rsidR="004F7932" w:rsidRDefault="00421BED">
      <w:pPr>
        <w:pStyle w:val="ListParagraph"/>
        <w:numPr>
          <w:ilvl w:val="0"/>
          <w:numId w:val="2"/>
        </w:numPr>
        <w:tabs>
          <w:tab w:val="left" w:pos="681"/>
        </w:tabs>
        <w:spacing w:line="292" w:lineRule="exact"/>
        <w:ind w:hanging="265"/>
        <w:jc w:val="both"/>
        <w:rPr>
          <w:b/>
          <w:sz w:val="26"/>
        </w:rPr>
      </w:pPr>
      <w:r>
        <w:rPr>
          <w:b/>
          <w:color w:val="444444"/>
          <w:sz w:val="26"/>
        </w:rPr>
        <w:lastRenderedPageBreak/>
        <w:t xml:space="preserve">Yêu cầu về </w:t>
      </w:r>
      <w:r>
        <w:rPr>
          <w:b/>
          <w:color w:val="444444"/>
          <w:spacing w:val="-3"/>
          <w:sz w:val="26"/>
        </w:rPr>
        <w:t>kĩ</w:t>
      </w:r>
      <w:r>
        <w:rPr>
          <w:b/>
          <w:color w:val="444444"/>
          <w:sz w:val="26"/>
        </w:rPr>
        <w:t xml:space="preserve"> năng</w:t>
      </w:r>
    </w:p>
    <w:p w:rsidR="004F7932" w:rsidRDefault="00421BED">
      <w:pPr>
        <w:pStyle w:val="BodyText"/>
        <w:spacing w:before="85" w:line="312" w:lineRule="auto"/>
        <w:ind w:right="791"/>
      </w:pPr>
      <w:r>
        <w:rPr>
          <w:color w:val="212121"/>
        </w:rPr>
        <w:t>Biết cách làm bài nghị luận văn học, kết cấu bài viết chặt chẽ, diễn đạt lưu loát, không mắc lỗi chính tả, dùng từ và ngữ pháp.</w:t>
      </w:r>
    </w:p>
    <w:p w:rsidR="004F7932" w:rsidRDefault="00421BED">
      <w:pPr>
        <w:pStyle w:val="Heading1"/>
        <w:numPr>
          <w:ilvl w:val="0"/>
          <w:numId w:val="2"/>
        </w:numPr>
        <w:tabs>
          <w:tab w:val="left" w:pos="681"/>
        </w:tabs>
        <w:ind w:hanging="265"/>
        <w:jc w:val="both"/>
      </w:pPr>
      <w:r>
        <w:rPr>
          <w:color w:val="444444"/>
        </w:rPr>
        <w:t>Yêu cầu về kiến</w:t>
      </w:r>
      <w:r>
        <w:rPr>
          <w:color w:val="444444"/>
          <w:spacing w:val="-5"/>
        </w:rPr>
        <w:t xml:space="preserve"> </w:t>
      </w:r>
      <w:r>
        <w:rPr>
          <w:color w:val="444444"/>
        </w:rPr>
        <w:t>thức.</w:t>
      </w:r>
    </w:p>
    <w:p w:rsidR="004F7932" w:rsidRDefault="00421BED">
      <w:pPr>
        <w:pStyle w:val="BodyText"/>
        <w:spacing w:before="85" w:line="312" w:lineRule="auto"/>
        <w:ind w:right="789"/>
      </w:pPr>
      <w:r>
        <w:rPr>
          <w:color w:val="212121"/>
        </w:rPr>
        <w:t>Trên cơ sở hiểu biết về tác giả Tố Hữu, tác phẩm Việt Bắc, thí sinh phát hiện và phân t</w:t>
      </w:r>
      <w:r>
        <w:rPr>
          <w:color w:val="212121"/>
        </w:rPr>
        <w:t>ích nhũng nét đặc sắc về nội dung và nghệ thuật của đoạn thơ để làm rõ nhận định. Có thể triển khai bằng nhiều cách nhưng cần nêu được những nội dung cơ bản sau:</w:t>
      </w:r>
    </w:p>
    <w:p w:rsidR="004F7932" w:rsidRDefault="00421BED">
      <w:pPr>
        <w:pStyle w:val="ListParagraph"/>
        <w:numPr>
          <w:ilvl w:val="0"/>
          <w:numId w:val="1"/>
        </w:numPr>
        <w:tabs>
          <w:tab w:val="left" w:pos="614"/>
        </w:tabs>
        <w:spacing w:before="1"/>
        <w:ind w:hanging="198"/>
        <w:rPr>
          <w:sz w:val="26"/>
        </w:rPr>
      </w:pPr>
      <w:r>
        <w:rPr>
          <w:color w:val="444444"/>
          <w:sz w:val="26"/>
        </w:rPr>
        <w:t>Nêu vấn đề cần nghị luận (tác giả, tác phẩm, trích dẫn nhận</w:t>
      </w:r>
      <w:r>
        <w:rPr>
          <w:color w:val="444444"/>
          <w:spacing w:val="14"/>
          <w:sz w:val="26"/>
        </w:rPr>
        <w:t xml:space="preserve"> </w:t>
      </w:r>
      <w:r>
        <w:rPr>
          <w:color w:val="444444"/>
          <w:sz w:val="26"/>
        </w:rPr>
        <w:t>định.)</w:t>
      </w:r>
    </w:p>
    <w:p w:rsidR="004F7932" w:rsidRDefault="00421BED">
      <w:pPr>
        <w:pStyle w:val="ListParagraph"/>
        <w:numPr>
          <w:ilvl w:val="0"/>
          <w:numId w:val="1"/>
        </w:numPr>
        <w:tabs>
          <w:tab w:val="left" w:pos="614"/>
        </w:tabs>
        <w:spacing w:before="90"/>
        <w:ind w:hanging="198"/>
        <w:rPr>
          <w:sz w:val="26"/>
        </w:rPr>
      </w:pPr>
      <w:r>
        <w:rPr>
          <w:color w:val="444444"/>
          <w:sz w:val="26"/>
        </w:rPr>
        <w:t>Giải thích nhận</w:t>
      </w:r>
      <w:r>
        <w:rPr>
          <w:color w:val="444444"/>
          <w:spacing w:val="2"/>
          <w:sz w:val="26"/>
        </w:rPr>
        <w:t xml:space="preserve"> </w:t>
      </w:r>
      <w:r>
        <w:rPr>
          <w:color w:val="444444"/>
          <w:sz w:val="26"/>
        </w:rPr>
        <w:t>định.</w:t>
      </w:r>
    </w:p>
    <w:p w:rsidR="004F7932" w:rsidRDefault="00421BED">
      <w:pPr>
        <w:pStyle w:val="BodyText"/>
        <w:spacing w:before="90" w:line="312" w:lineRule="auto"/>
        <w:ind w:right="786"/>
      </w:pPr>
      <w:r>
        <w:rPr>
          <w:color w:val="212121"/>
        </w:rPr>
        <w:t>- “Kh</w:t>
      </w:r>
      <w:r>
        <w:rPr>
          <w:color w:val="212121"/>
        </w:rPr>
        <w:t>úc tình ca” là bài ca trữ tình, dạt dào yêu thương , chan chứa ân tình của cái tôi trữ tình nhà thơ, của người kháng chiến, của nhân dân dành cho Đảng, cho đất nước, dân tộc, cho Bác Hồ kính</w:t>
      </w:r>
      <w:r>
        <w:rPr>
          <w:color w:val="212121"/>
          <w:spacing w:val="7"/>
        </w:rPr>
        <w:t xml:space="preserve"> </w:t>
      </w:r>
      <w:r>
        <w:rPr>
          <w:color w:val="212121"/>
        </w:rPr>
        <w:t>yêu</w:t>
      </w:r>
    </w:p>
    <w:p w:rsidR="004F7932" w:rsidRDefault="00421BED">
      <w:pPr>
        <w:pStyle w:val="ListParagraph"/>
        <w:numPr>
          <w:ilvl w:val="0"/>
          <w:numId w:val="6"/>
        </w:numPr>
        <w:tabs>
          <w:tab w:val="left" w:pos="633"/>
        </w:tabs>
        <w:spacing w:before="1" w:line="312" w:lineRule="auto"/>
        <w:ind w:right="789" w:firstLine="0"/>
        <w:rPr>
          <w:sz w:val="26"/>
        </w:rPr>
      </w:pPr>
      <w:r>
        <w:rPr>
          <w:color w:val="212121"/>
          <w:sz w:val="26"/>
        </w:rPr>
        <w:t xml:space="preserve">Lời nhận định đã thâu tóm được nét đặc sắc </w:t>
      </w:r>
      <w:r>
        <w:rPr>
          <w:color w:val="212121"/>
          <w:spacing w:val="-3"/>
          <w:sz w:val="26"/>
        </w:rPr>
        <w:t xml:space="preserve">về </w:t>
      </w:r>
      <w:r>
        <w:rPr>
          <w:color w:val="212121"/>
          <w:sz w:val="26"/>
        </w:rPr>
        <w:t xml:space="preserve">nội dung tư tưởng của bài thơ Việt Bắc </w:t>
      </w:r>
      <w:r>
        <w:rPr>
          <w:color w:val="212121"/>
          <w:spacing w:val="-3"/>
          <w:sz w:val="26"/>
        </w:rPr>
        <w:t xml:space="preserve">và </w:t>
      </w:r>
      <w:r>
        <w:rPr>
          <w:color w:val="212121"/>
          <w:sz w:val="26"/>
        </w:rPr>
        <w:t>đặc điểm phong cách thơ Tố Hữu: Thơ trữ tình - chính</w:t>
      </w:r>
      <w:r>
        <w:rPr>
          <w:color w:val="212121"/>
          <w:spacing w:val="12"/>
          <w:sz w:val="26"/>
        </w:rPr>
        <w:t xml:space="preserve"> </w:t>
      </w:r>
      <w:r>
        <w:rPr>
          <w:color w:val="212121"/>
          <w:sz w:val="26"/>
        </w:rPr>
        <w:t>trị.</w:t>
      </w:r>
    </w:p>
    <w:p w:rsidR="004F7932" w:rsidRDefault="00421BED">
      <w:pPr>
        <w:pStyle w:val="ListParagraph"/>
        <w:numPr>
          <w:ilvl w:val="0"/>
          <w:numId w:val="1"/>
        </w:numPr>
        <w:tabs>
          <w:tab w:val="left" w:pos="614"/>
        </w:tabs>
        <w:ind w:hanging="198"/>
        <w:rPr>
          <w:sz w:val="26"/>
        </w:rPr>
      </w:pPr>
      <w:r>
        <w:rPr>
          <w:color w:val="444444"/>
          <w:sz w:val="26"/>
        </w:rPr>
        <w:t>Phân tích – chứng</w:t>
      </w:r>
      <w:r>
        <w:rPr>
          <w:color w:val="444444"/>
          <w:spacing w:val="1"/>
          <w:sz w:val="26"/>
        </w:rPr>
        <w:t xml:space="preserve"> </w:t>
      </w:r>
      <w:r>
        <w:rPr>
          <w:color w:val="444444"/>
          <w:sz w:val="26"/>
        </w:rPr>
        <w:t>minh</w:t>
      </w:r>
    </w:p>
    <w:p w:rsidR="004F7932" w:rsidRDefault="00421BED">
      <w:pPr>
        <w:pStyle w:val="ListParagraph"/>
        <w:numPr>
          <w:ilvl w:val="0"/>
          <w:numId w:val="6"/>
        </w:numPr>
        <w:tabs>
          <w:tab w:val="left" w:pos="628"/>
        </w:tabs>
        <w:spacing w:before="90" w:line="312" w:lineRule="auto"/>
        <w:ind w:right="789" w:firstLine="0"/>
        <w:rPr>
          <w:sz w:val="26"/>
        </w:rPr>
      </w:pPr>
      <w:r>
        <w:rPr>
          <w:color w:val="212121"/>
          <w:sz w:val="26"/>
        </w:rPr>
        <w:t xml:space="preserve">Đề cập đến đề tài chiến tranh, bài thơ Việt Bắc hướng cảm xúc đến nghĩa tình thuỷ chung cách mạng của con người Việt Nam trong kháng chiến, đó là một phẩm chất có ý nghĩa truyền thống của dân tộc. Bài thơ đã làm sống lại </w:t>
      </w:r>
      <w:r>
        <w:rPr>
          <w:color w:val="212121"/>
          <w:spacing w:val="-3"/>
          <w:sz w:val="26"/>
        </w:rPr>
        <w:t xml:space="preserve">vẻ </w:t>
      </w:r>
      <w:r>
        <w:rPr>
          <w:color w:val="212121"/>
          <w:sz w:val="26"/>
        </w:rPr>
        <w:t xml:space="preserve">đẹp của thiên nhiên </w:t>
      </w:r>
      <w:r>
        <w:rPr>
          <w:color w:val="212121"/>
          <w:spacing w:val="-3"/>
          <w:sz w:val="26"/>
        </w:rPr>
        <w:t xml:space="preserve">và </w:t>
      </w:r>
      <w:r>
        <w:rPr>
          <w:color w:val="212121"/>
          <w:sz w:val="26"/>
        </w:rPr>
        <w:t>con người</w:t>
      </w:r>
      <w:r>
        <w:rPr>
          <w:color w:val="212121"/>
          <w:sz w:val="26"/>
        </w:rPr>
        <w:t xml:space="preserve"> Việt Bắc, </w:t>
      </w:r>
      <w:r>
        <w:rPr>
          <w:color w:val="212121"/>
          <w:spacing w:val="-3"/>
          <w:sz w:val="26"/>
        </w:rPr>
        <w:t xml:space="preserve">vẻ </w:t>
      </w:r>
      <w:r>
        <w:rPr>
          <w:color w:val="212121"/>
          <w:sz w:val="26"/>
        </w:rPr>
        <w:t xml:space="preserve">đẹp của cuộc sống chiến đấu gịan khổ nhưng ấm áp tình người, </w:t>
      </w:r>
      <w:r>
        <w:rPr>
          <w:color w:val="212121"/>
          <w:spacing w:val="-3"/>
          <w:sz w:val="26"/>
        </w:rPr>
        <w:t xml:space="preserve">vẻ </w:t>
      </w:r>
      <w:r>
        <w:rPr>
          <w:color w:val="212121"/>
          <w:sz w:val="26"/>
        </w:rPr>
        <w:t>đẹp của lịch sử cách mạng Việt Nam một thời không quên. Việt Bắc chan chứa tình yêu nước thiết</w:t>
      </w:r>
      <w:r>
        <w:rPr>
          <w:color w:val="212121"/>
          <w:spacing w:val="4"/>
          <w:sz w:val="26"/>
        </w:rPr>
        <w:t xml:space="preserve"> </w:t>
      </w:r>
      <w:r>
        <w:rPr>
          <w:color w:val="212121"/>
          <w:sz w:val="26"/>
        </w:rPr>
        <w:t>tha.</w:t>
      </w:r>
    </w:p>
    <w:p w:rsidR="004F7932" w:rsidRDefault="00421BED">
      <w:pPr>
        <w:pStyle w:val="ListParagraph"/>
        <w:numPr>
          <w:ilvl w:val="0"/>
          <w:numId w:val="6"/>
        </w:numPr>
        <w:tabs>
          <w:tab w:val="left" w:pos="638"/>
        </w:tabs>
        <w:spacing w:before="2" w:line="312" w:lineRule="auto"/>
        <w:ind w:right="785" w:firstLine="0"/>
        <w:rPr>
          <w:sz w:val="26"/>
        </w:rPr>
      </w:pPr>
      <w:r>
        <w:rPr>
          <w:color w:val="212121"/>
          <w:sz w:val="26"/>
        </w:rPr>
        <w:t xml:space="preserve">Thơ lục bát, sử dụng cách nói mình – ta </w:t>
      </w:r>
      <w:r>
        <w:rPr>
          <w:color w:val="212121"/>
          <w:spacing w:val="-3"/>
          <w:sz w:val="26"/>
        </w:rPr>
        <w:t xml:space="preserve">và </w:t>
      </w:r>
      <w:r>
        <w:rPr>
          <w:color w:val="212121"/>
          <w:sz w:val="26"/>
        </w:rPr>
        <w:t xml:space="preserve">lối đối đáp của ca dao dân ca, tạo </w:t>
      </w:r>
      <w:r>
        <w:rPr>
          <w:color w:val="212121"/>
          <w:sz w:val="26"/>
        </w:rPr>
        <w:t xml:space="preserve">nên  một giọng thơ ngọt ngào thương mến thể hiện hình ảnh, tình cảm con người Việt Nam trong kháng chiến. Về ngôn ngữ, bài thơ sử dụng từ ngữ </w:t>
      </w:r>
      <w:r>
        <w:rPr>
          <w:color w:val="212121"/>
          <w:spacing w:val="-3"/>
          <w:sz w:val="26"/>
        </w:rPr>
        <w:t xml:space="preserve">và </w:t>
      </w:r>
      <w:r>
        <w:rPr>
          <w:color w:val="212121"/>
          <w:sz w:val="26"/>
        </w:rPr>
        <w:t xml:space="preserve">lối nói quen thuộc với dân tộc, những so sánh </w:t>
      </w:r>
      <w:r>
        <w:rPr>
          <w:color w:val="212121"/>
          <w:spacing w:val="-3"/>
          <w:sz w:val="26"/>
        </w:rPr>
        <w:t xml:space="preserve">ví </w:t>
      </w:r>
      <w:r>
        <w:rPr>
          <w:color w:val="212121"/>
          <w:sz w:val="26"/>
        </w:rPr>
        <w:t>von truyền thống nhưng lại biểu hiện được nội dung mới của  th</w:t>
      </w:r>
      <w:r>
        <w:rPr>
          <w:color w:val="212121"/>
          <w:sz w:val="26"/>
        </w:rPr>
        <w:t>ời</w:t>
      </w:r>
      <w:r>
        <w:rPr>
          <w:color w:val="212121"/>
          <w:spacing w:val="1"/>
          <w:sz w:val="26"/>
        </w:rPr>
        <w:t xml:space="preserve"> </w:t>
      </w:r>
      <w:r>
        <w:rPr>
          <w:color w:val="212121"/>
          <w:sz w:val="26"/>
        </w:rPr>
        <w:t>đại</w:t>
      </w:r>
    </w:p>
    <w:p w:rsidR="004F7932" w:rsidRDefault="00421BED">
      <w:pPr>
        <w:pStyle w:val="ListParagraph"/>
        <w:numPr>
          <w:ilvl w:val="0"/>
          <w:numId w:val="1"/>
        </w:numPr>
        <w:tabs>
          <w:tab w:val="left" w:pos="614"/>
        </w:tabs>
        <w:spacing w:before="1"/>
        <w:ind w:hanging="198"/>
        <w:rPr>
          <w:sz w:val="26"/>
        </w:rPr>
      </w:pPr>
      <w:r>
        <w:rPr>
          <w:color w:val="444444"/>
          <w:sz w:val="26"/>
        </w:rPr>
        <w:t>Đánh</w:t>
      </w:r>
      <w:r>
        <w:rPr>
          <w:color w:val="444444"/>
          <w:spacing w:val="1"/>
          <w:sz w:val="26"/>
        </w:rPr>
        <w:t xml:space="preserve"> </w:t>
      </w:r>
      <w:r>
        <w:rPr>
          <w:color w:val="444444"/>
          <w:sz w:val="26"/>
        </w:rPr>
        <w:t>giá:</w:t>
      </w:r>
    </w:p>
    <w:p w:rsidR="004F7932" w:rsidRDefault="00421BED">
      <w:pPr>
        <w:pStyle w:val="ListParagraph"/>
        <w:numPr>
          <w:ilvl w:val="0"/>
          <w:numId w:val="6"/>
        </w:numPr>
        <w:tabs>
          <w:tab w:val="left" w:pos="628"/>
        </w:tabs>
        <w:spacing w:before="90" w:line="309" w:lineRule="auto"/>
        <w:ind w:right="790" w:firstLine="0"/>
        <w:rPr>
          <w:sz w:val="26"/>
        </w:rPr>
      </w:pPr>
      <w:r>
        <w:rPr>
          <w:color w:val="212121"/>
          <w:sz w:val="26"/>
        </w:rPr>
        <w:t xml:space="preserve">Việt Bắc phản ánh đậm nét hình ảnh Tổ quốc Việt Nam, con người Việt Nam trong thời đại Cách mạng. Việt Bắc là khúc tình ca về cách mạng, </w:t>
      </w:r>
      <w:r>
        <w:rPr>
          <w:color w:val="212121"/>
          <w:spacing w:val="-3"/>
          <w:sz w:val="26"/>
        </w:rPr>
        <w:t xml:space="preserve">về </w:t>
      </w:r>
      <w:r>
        <w:rPr>
          <w:color w:val="212121"/>
          <w:sz w:val="26"/>
        </w:rPr>
        <w:t xml:space="preserve">cuộc kháng chiến </w:t>
      </w:r>
      <w:r>
        <w:rPr>
          <w:color w:val="212121"/>
          <w:spacing w:val="-3"/>
          <w:sz w:val="26"/>
        </w:rPr>
        <w:t xml:space="preserve">và </w:t>
      </w:r>
      <w:r>
        <w:rPr>
          <w:color w:val="212121"/>
          <w:sz w:val="26"/>
        </w:rPr>
        <w:t>con người kháng</w:t>
      </w:r>
      <w:r>
        <w:rPr>
          <w:color w:val="212121"/>
          <w:spacing w:val="3"/>
          <w:sz w:val="26"/>
        </w:rPr>
        <w:t xml:space="preserve"> </w:t>
      </w:r>
      <w:r>
        <w:rPr>
          <w:color w:val="212121"/>
          <w:sz w:val="26"/>
        </w:rPr>
        <w:t>chiến.</w:t>
      </w:r>
    </w:p>
    <w:p w:rsidR="004F7932" w:rsidRDefault="00421BED">
      <w:pPr>
        <w:pStyle w:val="ListParagraph"/>
        <w:numPr>
          <w:ilvl w:val="0"/>
          <w:numId w:val="6"/>
        </w:numPr>
        <w:tabs>
          <w:tab w:val="left" w:pos="619"/>
        </w:tabs>
        <w:spacing w:before="5" w:line="312" w:lineRule="auto"/>
        <w:ind w:right="796" w:firstLine="0"/>
        <w:rPr>
          <w:sz w:val="26"/>
        </w:rPr>
      </w:pPr>
      <w:r>
        <w:rPr>
          <w:color w:val="212121"/>
          <w:sz w:val="26"/>
        </w:rPr>
        <w:t>Việt Bắc tiêu biểu cho phong cách thơ Tố Hữu: trữ tình c</w:t>
      </w:r>
      <w:r>
        <w:rPr>
          <w:color w:val="212121"/>
          <w:sz w:val="26"/>
        </w:rPr>
        <w:t xml:space="preserve">hính trị </w:t>
      </w:r>
      <w:r>
        <w:rPr>
          <w:color w:val="212121"/>
          <w:spacing w:val="-3"/>
          <w:sz w:val="26"/>
        </w:rPr>
        <w:t xml:space="preserve">và </w:t>
      </w:r>
      <w:r>
        <w:rPr>
          <w:color w:val="212121"/>
          <w:sz w:val="26"/>
        </w:rPr>
        <w:t>đậm đà tính dân tộc.</w:t>
      </w:r>
    </w:p>
    <w:p w:rsidR="004F7932" w:rsidRDefault="00421BED">
      <w:pPr>
        <w:pStyle w:val="ListParagraph"/>
        <w:numPr>
          <w:ilvl w:val="0"/>
          <w:numId w:val="6"/>
        </w:numPr>
        <w:tabs>
          <w:tab w:val="left" w:pos="614"/>
        </w:tabs>
        <w:spacing w:line="312" w:lineRule="auto"/>
        <w:ind w:right="789" w:firstLine="0"/>
        <w:rPr>
          <w:sz w:val="26"/>
        </w:rPr>
      </w:pPr>
      <w:r>
        <w:rPr>
          <w:color w:val="212121"/>
          <w:sz w:val="26"/>
        </w:rPr>
        <w:t xml:space="preserve">Việt Bắc như lời nhắn nhủ của Tố Hữu: Hãy nhớ mãi </w:t>
      </w:r>
      <w:r>
        <w:rPr>
          <w:color w:val="212121"/>
          <w:spacing w:val="-3"/>
          <w:sz w:val="26"/>
        </w:rPr>
        <w:t xml:space="preserve">và </w:t>
      </w:r>
      <w:r>
        <w:rPr>
          <w:color w:val="212121"/>
          <w:sz w:val="26"/>
        </w:rPr>
        <w:t>phát huy truyền thống quý báu anh hùng bất khuất, ân nghĩa thủy chung của cách mạng, của con người Việt</w:t>
      </w:r>
      <w:r>
        <w:rPr>
          <w:color w:val="212121"/>
          <w:spacing w:val="-17"/>
          <w:sz w:val="26"/>
        </w:rPr>
        <w:t xml:space="preserve"> </w:t>
      </w:r>
      <w:r>
        <w:rPr>
          <w:color w:val="212121"/>
          <w:sz w:val="26"/>
        </w:rPr>
        <w:t>Nam.</w:t>
      </w:r>
    </w:p>
    <w:p w:rsidR="004F7932" w:rsidRDefault="00421BED">
      <w:pPr>
        <w:spacing w:before="5"/>
        <w:ind w:left="416"/>
        <w:rPr>
          <w:b/>
          <w:sz w:val="26"/>
        </w:rPr>
      </w:pPr>
      <w:r>
        <w:rPr>
          <w:color w:val="444444"/>
          <w:spacing w:val="-65"/>
          <w:w w:val="99"/>
          <w:sz w:val="26"/>
          <w:u w:val="thick" w:color="444444"/>
        </w:rPr>
        <w:t xml:space="preserve"> </w:t>
      </w:r>
      <w:r>
        <w:rPr>
          <w:b/>
          <w:color w:val="444444"/>
          <w:sz w:val="26"/>
          <w:u w:val="thick" w:color="444444"/>
        </w:rPr>
        <w:t>Cách cho điểm</w:t>
      </w:r>
    </w:p>
    <w:p w:rsidR="004F7932" w:rsidRDefault="004F7932">
      <w:pPr>
        <w:rPr>
          <w:sz w:val="26"/>
        </w:rPr>
        <w:sectPr w:rsidR="004F7932">
          <w:pgSz w:w="11910" w:h="16840"/>
          <w:pgMar w:top="1680" w:right="620" w:bottom="280" w:left="1000" w:header="720" w:footer="0" w:gutter="0"/>
          <w:cols w:space="720"/>
        </w:sectPr>
      </w:pPr>
    </w:p>
    <w:p w:rsidR="004F7932" w:rsidRDefault="00421BED">
      <w:pPr>
        <w:pStyle w:val="BodyText"/>
        <w:jc w:val="left"/>
        <w:rPr>
          <w:sz w:val="20"/>
        </w:rPr>
      </w:pPr>
      <w:r>
        <w:rPr>
          <w:sz w:val="20"/>
        </w:rPr>
      </w:r>
      <w:r>
        <w:rPr>
          <w:sz w:val="20"/>
        </w:rPr>
        <w:pict>
          <v:group id="_x0000_s1026" style="width:453.8pt;height:15.6pt;mso-position-horizontal-relative:char;mso-position-vertical-relative:line" coordsize="9076,312">
            <v:rect id="_x0000_s1028" style="position:absolute;width:9076;height:312" stroked="f"/>
            <v:shapetype id="_x0000_t202" coordsize="21600,21600" o:spt="202" path="m,l,21600r21600,l21600,xe">
              <v:stroke joinstyle="miter"/>
              <v:path gradientshapeok="t" o:connecttype="rect"/>
            </v:shapetype>
            <v:shape id="_x0000_s1027" type="#_x0000_t202" style="position:absolute;width:9076;height:312" filled="f" stroked="f">
              <v:textbox inset="0,0,0,0">
                <w:txbxContent>
                  <w:p w:rsidR="004F7932" w:rsidRDefault="00421BED">
                    <w:pPr>
                      <w:spacing w:before="7"/>
                      <w:rPr>
                        <w:sz w:val="26"/>
                      </w:rPr>
                    </w:pPr>
                    <w:r>
                      <w:rPr>
                        <w:b/>
                        <w:color w:val="212121"/>
                        <w:sz w:val="26"/>
                      </w:rPr>
                      <w:t xml:space="preserve">– </w:t>
                    </w:r>
                    <w:r>
                      <w:rPr>
                        <w:color w:val="212121"/>
                        <w:sz w:val="26"/>
                      </w:rPr>
                      <w:t>Điểm 5</w:t>
                    </w:r>
                    <w:r>
                      <w:rPr>
                        <w:b/>
                        <w:color w:val="212121"/>
                        <w:sz w:val="26"/>
                      </w:rPr>
                      <w:t xml:space="preserve">: </w:t>
                    </w:r>
                    <w:r>
                      <w:rPr>
                        <w:color w:val="212121"/>
                        <w:sz w:val="26"/>
                      </w:rPr>
                      <w:t>Đáp ứng các yêu cầu trên, luận điểm rõ ràng, biết cách chọn chi tiết, hình</w:t>
                    </w:r>
                  </w:p>
                </w:txbxContent>
              </v:textbox>
            </v:shape>
            <w10:wrap type="none"/>
            <w10:anchorlock/>
          </v:group>
        </w:pict>
      </w:r>
    </w:p>
    <w:p w:rsidR="004F7932" w:rsidRDefault="00421BED">
      <w:pPr>
        <w:pStyle w:val="BodyText"/>
        <w:spacing w:before="37" w:line="312" w:lineRule="auto"/>
        <w:ind w:right="790"/>
      </w:pPr>
      <w:r>
        <w:rPr>
          <w:color w:val="212121"/>
        </w:rPr>
        <w:t>ảnh phân tích cho phù hợp với luận điểm, có khả năng cảm thụ văn chương tinh tế để từ đó triển khai vấn đề theo yêu cầu của đề.. Diễn đạt tốt. Bài viết mang dấu ấn cá nhân</w:t>
      </w:r>
    </w:p>
    <w:p w:rsidR="004F7932" w:rsidRDefault="00421BED">
      <w:pPr>
        <w:pStyle w:val="ListParagraph"/>
        <w:numPr>
          <w:ilvl w:val="0"/>
          <w:numId w:val="6"/>
        </w:numPr>
        <w:tabs>
          <w:tab w:val="left" w:pos="628"/>
        </w:tabs>
        <w:spacing w:before="1" w:line="312" w:lineRule="auto"/>
        <w:ind w:right="787" w:firstLine="0"/>
        <w:rPr>
          <w:sz w:val="26"/>
        </w:rPr>
      </w:pPr>
      <w:r>
        <w:rPr>
          <w:color w:val="212121"/>
          <w:sz w:val="26"/>
        </w:rPr>
        <w:t>Điểm 4</w:t>
      </w:r>
      <w:r>
        <w:rPr>
          <w:b/>
          <w:color w:val="212121"/>
          <w:sz w:val="26"/>
        </w:rPr>
        <w:t xml:space="preserve">: </w:t>
      </w:r>
      <w:r>
        <w:rPr>
          <w:color w:val="212121"/>
          <w:sz w:val="26"/>
        </w:rPr>
        <w:t xml:space="preserve">Đáp ứng khá tốt các yêu cầu trên. Biết cách phân tích để triển khai vấn đề. </w:t>
      </w:r>
      <w:r>
        <w:rPr>
          <w:color w:val="212121"/>
          <w:sz w:val="26"/>
        </w:rPr>
        <w:t>Diễn đạt</w:t>
      </w:r>
      <w:r>
        <w:rPr>
          <w:color w:val="212121"/>
          <w:spacing w:val="1"/>
          <w:sz w:val="26"/>
        </w:rPr>
        <w:t xml:space="preserve"> </w:t>
      </w:r>
      <w:r>
        <w:rPr>
          <w:color w:val="212121"/>
          <w:sz w:val="26"/>
        </w:rPr>
        <w:t>khá.</w:t>
      </w:r>
    </w:p>
    <w:p w:rsidR="004F7932" w:rsidRDefault="00421BED">
      <w:pPr>
        <w:pStyle w:val="ListParagraph"/>
        <w:numPr>
          <w:ilvl w:val="0"/>
          <w:numId w:val="6"/>
        </w:numPr>
        <w:tabs>
          <w:tab w:val="left" w:pos="623"/>
        </w:tabs>
        <w:spacing w:before="1" w:line="312" w:lineRule="auto"/>
        <w:ind w:right="791" w:firstLine="0"/>
        <w:rPr>
          <w:sz w:val="26"/>
        </w:rPr>
      </w:pPr>
      <w:r>
        <w:rPr>
          <w:color w:val="212121"/>
          <w:sz w:val="26"/>
        </w:rPr>
        <w:t>Điểm 3 - 2</w:t>
      </w:r>
      <w:r>
        <w:rPr>
          <w:b/>
          <w:color w:val="212121"/>
          <w:sz w:val="26"/>
        </w:rPr>
        <w:t xml:space="preserve">: </w:t>
      </w:r>
      <w:r>
        <w:rPr>
          <w:color w:val="212121"/>
          <w:sz w:val="26"/>
        </w:rPr>
        <w:t>Đáp ứng 1/2 yêu cầu trên. Diễn đạt trôi chảy, có thể còn một vài sai sót nhỏ.</w:t>
      </w:r>
    </w:p>
    <w:p w:rsidR="004F7932" w:rsidRDefault="00421BED">
      <w:pPr>
        <w:pStyle w:val="ListParagraph"/>
        <w:numPr>
          <w:ilvl w:val="0"/>
          <w:numId w:val="6"/>
        </w:numPr>
        <w:tabs>
          <w:tab w:val="left" w:pos="614"/>
        </w:tabs>
        <w:ind w:left="613" w:hanging="198"/>
        <w:rPr>
          <w:sz w:val="26"/>
        </w:rPr>
      </w:pPr>
      <w:r>
        <w:rPr>
          <w:color w:val="212121"/>
          <w:sz w:val="26"/>
        </w:rPr>
        <w:t>Điểm 1</w:t>
      </w:r>
      <w:r>
        <w:rPr>
          <w:b/>
          <w:color w:val="212121"/>
          <w:sz w:val="26"/>
        </w:rPr>
        <w:t xml:space="preserve">: </w:t>
      </w:r>
      <w:r>
        <w:rPr>
          <w:color w:val="212121"/>
          <w:sz w:val="26"/>
        </w:rPr>
        <w:t>Bài làm quá sơ sài. Diễn đạt kém.</w:t>
      </w:r>
    </w:p>
    <w:p w:rsidR="004F7932" w:rsidRDefault="00421BED">
      <w:pPr>
        <w:pStyle w:val="BodyText"/>
        <w:spacing w:before="90"/>
      </w:pPr>
      <w:r>
        <w:rPr>
          <w:b/>
          <w:color w:val="212121"/>
        </w:rPr>
        <w:t xml:space="preserve">– </w:t>
      </w:r>
      <w:r>
        <w:rPr>
          <w:color w:val="212121"/>
        </w:rPr>
        <w:t>Điểm 0: Bỏ giấy trắng hoặc lạc đề.</w:t>
      </w:r>
    </w:p>
    <w:p w:rsidR="004F7932" w:rsidRDefault="00421BED">
      <w:pPr>
        <w:pStyle w:val="Heading1"/>
        <w:spacing w:before="94"/>
        <w:ind w:left="393" w:right="766"/>
        <w:jc w:val="center"/>
      </w:pPr>
      <w:r>
        <w:rPr>
          <w:color w:val="212121"/>
        </w:rPr>
        <w:t>-HẾT-</w:t>
      </w:r>
    </w:p>
    <w:sectPr w:rsidR="004F7932">
      <w:pgSz w:w="11910" w:h="16840"/>
      <w:pgMar w:top="1680" w:right="620" w:bottom="280" w:left="100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BED" w:rsidRDefault="00421BED">
      <w:r>
        <w:separator/>
      </w:r>
    </w:p>
  </w:endnote>
  <w:endnote w:type="continuationSeparator" w:id="0">
    <w:p w:rsidR="00421BED" w:rsidRDefault="0042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BED" w:rsidRDefault="00421BED">
      <w:r>
        <w:separator/>
      </w:r>
    </w:p>
  </w:footnote>
  <w:footnote w:type="continuationSeparator" w:id="0">
    <w:p w:rsidR="00421BED" w:rsidRDefault="00421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932" w:rsidRDefault="004F7932">
    <w:pPr>
      <w:pStyle w:val="BodyText"/>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62E1"/>
    <w:multiLevelType w:val="hybridMultilevel"/>
    <w:tmpl w:val="4D9E361E"/>
    <w:lvl w:ilvl="0" w:tplc="6734CD1C">
      <w:numFmt w:val="bullet"/>
      <w:lvlText w:val="*"/>
      <w:lvlJc w:val="left"/>
      <w:pPr>
        <w:ind w:left="613" w:hanging="197"/>
      </w:pPr>
      <w:rPr>
        <w:rFonts w:hint="default"/>
        <w:b/>
        <w:bCs/>
        <w:w w:val="99"/>
        <w:lang w:val="vi" w:eastAsia="vi" w:bidi="vi"/>
      </w:rPr>
    </w:lvl>
    <w:lvl w:ilvl="1" w:tplc="5E42760A">
      <w:numFmt w:val="bullet"/>
      <w:lvlText w:val="•"/>
      <w:lvlJc w:val="left"/>
      <w:pPr>
        <w:ind w:left="1586" w:hanging="197"/>
      </w:pPr>
      <w:rPr>
        <w:rFonts w:hint="default"/>
        <w:lang w:val="vi" w:eastAsia="vi" w:bidi="vi"/>
      </w:rPr>
    </w:lvl>
    <w:lvl w:ilvl="2" w:tplc="F7867296">
      <w:numFmt w:val="bullet"/>
      <w:lvlText w:val="•"/>
      <w:lvlJc w:val="left"/>
      <w:pPr>
        <w:ind w:left="2552" w:hanging="197"/>
      </w:pPr>
      <w:rPr>
        <w:rFonts w:hint="default"/>
        <w:lang w:val="vi" w:eastAsia="vi" w:bidi="vi"/>
      </w:rPr>
    </w:lvl>
    <w:lvl w:ilvl="3" w:tplc="72F8122E">
      <w:numFmt w:val="bullet"/>
      <w:lvlText w:val="•"/>
      <w:lvlJc w:val="left"/>
      <w:pPr>
        <w:ind w:left="3519" w:hanging="197"/>
      </w:pPr>
      <w:rPr>
        <w:rFonts w:hint="default"/>
        <w:lang w:val="vi" w:eastAsia="vi" w:bidi="vi"/>
      </w:rPr>
    </w:lvl>
    <w:lvl w:ilvl="4" w:tplc="BAA2692C">
      <w:numFmt w:val="bullet"/>
      <w:lvlText w:val="•"/>
      <w:lvlJc w:val="left"/>
      <w:pPr>
        <w:ind w:left="4485" w:hanging="197"/>
      </w:pPr>
      <w:rPr>
        <w:rFonts w:hint="default"/>
        <w:lang w:val="vi" w:eastAsia="vi" w:bidi="vi"/>
      </w:rPr>
    </w:lvl>
    <w:lvl w:ilvl="5" w:tplc="5CD49278">
      <w:numFmt w:val="bullet"/>
      <w:lvlText w:val="•"/>
      <w:lvlJc w:val="left"/>
      <w:pPr>
        <w:ind w:left="5452" w:hanging="197"/>
      </w:pPr>
      <w:rPr>
        <w:rFonts w:hint="default"/>
        <w:lang w:val="vi" w:eastAsia="vi" w:bidi="vi"/>
      </w:rPr>
    </w:lvl>
    <w:lvl w:ilvl="6" w:tplc="B1E8A99E">
      <w:numFmt w:val="bullet"/>
      <w:lvlText w:val="•"/>
      <w:lvlJc w:val="left"/>
      <w:pPr>
        <w:ind w:left="6418" w:hanging="197"/>
      </w:pPr>
      <w:rPr>
        <w:rFonts w:hint="default"/>
        <w:lang w:val="vi" w:eastAsia="vi" w:bidi="vi"/>
      </w:rPr>
    </w:lvl>
    <w:lvl w:ilvl="7" w:tplc="B16E5C10">
      <w:numFmt w:val="bullet"/>
      <w:lvlText w:val="•"/>
      <w:lvlJc w:val="left"/>
      <w:pPr>
        <w:ind w:left="7384" w:hanging="197"/>
      </w:pPr>
      <w:rPr>
        <w:rFonts w:hint="default"/>
        <w:lang w:val="vi" w:eastAsia="vi" w:bidi="vi"/>
      </w:rPr>
    </w:lvl>
    <w:lvl w:ilvl="8" w:tplc="28B89DC8">
      <w:numFmt w:val="bullet"/>
      <w:lvlText w:val="•"/>
      <w:lvlJc w:val="left"/>
      <w:pPr>
        <w:ind w:left="8351" w:hanging="197"/>
      </w:pPr>
      <w:rPr>
        <w:rFonts w:hint="default"/>
        <w:lang w:val="vi" w:eastAsia="vi" w:bidi="vi"/>
      </w:rPr>
    </w:lvl>
  </w:abstractNum>
  <w:abstractNum w:abstractNumId="1">
    <w:nsid w:val="215B5F0F"/>
    <w:multiLevelType w:val="hybridMultilevel"/>
    <w:tmpl w:val="1DF496D8"/>
    <w:lvl w:ilvl="0" w:tplc="89FC1FF0">
      <w:numFmt w:val="bullet"/>
      <w:lvlText w:val="-"/>
      <w:lvlJc w:val="left"/>
      <w:pPr>
        <w:ind w:left="416" w:hanging="154"/>
      </w:pPr>
      <w:rPr>
        <w:rFonts w:ascii="Times New Roman" w:eastAsia="Times New Roman" w:hAnsi="Times New Roman" w:cs="Times New Roman" w:hint="default"/>
        <w:b/>
        <w:bCs/>
        <w:color w:val="212121"/>
        <w:w w:val="99"/>
        <w:sz w:val="26"/>
        <w:szCs w:val="26"/>
        <w:lang w:val="vi" w:eastAsia="vi" w:bidi="vi"/>
      </w:rPr>
    </w:lvl>
    <w:lvl w:ilvl="1" w:tplc="8A0E9E56">
      <w:numFmt w:val="bullet"/>
      <w:lvlText w:val="•"/>
      <w:lvlJc w:val="left"/>
      <w:pPr>
        <w:ind w:left="1406" w:hanging="154"/>
      </w:pPr>
      <w:rPr>
        <w:rFonts w:hint="default"/>
        <w:lang w:val="vi" w:eastAsia="vi" w:bidi="vi"/>
      </w:rPr>
    </w:lvl>
    <w:lvl w:ilvl="2" w:tplc="BA000C7C">
      <w:numFmt w:val="bullet"/>
      <w:lvlText w:val="•"/>
      <w:lvlJc w:val="left"/>
      <w:pPr>
        <w:ind w:left="2392" w:hanging="154"/>
      </w:pPr>
      <w:rPr>
        <w:rFonts w:hint="default"/>
        <w:lang w:val="vi" w:eastAsia="vi" w:bidi="vi"/>
      </w:rPr>
    </w:lvl>
    <w:lvl w:ilvl="3" w:tplc="5178E3A4">
      <w:numFmt w:val="bullet"/>
      <w:lvlText w:val="•"/>
      <w:lvlJc w:val="left"/>
      <w:pPr>
        <w:ind w:left="3379" w:hanging="154"/>
      </w:pPr>
      <w:rPr>
        <w:rFonts w:hint="default"/>
        <w:lang w:val="vi" w:eastAsia="vi" w:bidi="vi"/>
      </w:rPr>
    </w:lvl>
    <w:lvl w:ilvl="4" w:tplc="A7E0BFC8">
      <w:numFmt w:val="bullet"/>
      <w:lvlText w:val="•"/>
      <w:lvlJc w:val="left"/>
      <w:pPr>
        <w:ind w:left="4365" w:hanging="154"/>
      </w:pPr>
      <w:rPr>
        <w:rFonts w:hint="default"/>
        <w:lang w:val="vi" w:eastAsia="vi" w:bidi="vi"/>
      </w:rPr>
    </w:lvl>
    <w:lvl w:ilvl="5" w:tplc="DAC8D38E">
      <w:numFmt w:val="bullet"/>
      <w:lvlText w:val="•"/>
      <w:lvlJc w:val="left"/>
      <w:pPr>
        <w:ind w:left="5352" w:hanging="154"/>
      </w:pPr>
      <w:rPr>
        <w:rFonts w:hint="default"/>
        <w:lang w:val="vi" w:eastAsia="vi" w:bidi="vi"/>
      </w:rPr>
    </w:lvl>
    <w:lvl w:ilvl="6" w:tplc="737CE3DE">
      <w:numFmt w:val="bullet"/>
      <w:lvlText w:val="•"/>
      <w:lvlJc w:val="left"/>
      <w:pPr>
        <w:ind w:left="6338" w:hanging="154"/>
      </w:pPr>
      <w:rPr>
        <w:rFonts w:hint="default"/>
        <w:lang w:val="vi" w:eastAsia="vi" w:bidi="vi"/>
      </w:rPr>
    </w:lvl>
    <w:lvl w:ilvl="7" w:tplc="826A7E88">
      <w:numFmt w:val="bullet"/>
      <w:lvlText w:val="•"/>
      <w:lvlJc w:val="left"/>
      <w:pPr>
        <w:ind w:left="7324" w:hanging="154"/>
      </w:pPr>
      <w:rPr>
        <w:rFonts w:hint="default"/>
        <w:lang w:val="vi" w:eastAsia="vi" w:bidi="vi"/>
      </w:rPr>
    </w:lvl>
    <w:lvl w:ilvl="8" w:tplc="8D0EC188">
      <w:numFmt w:val="bullet"/>
      <w:lvlText w:val="•"/>
      <w:lvlJc w:val="left"/>
      <w:pPr>
        <w:ind w:left="8311" w:hanging="154"/>
      </w:pPr>
      <w:rPr>
        <w:rFonts w:hint="default"/>
        <w:lang w:val="vi" w:eastAsia="vi" w:bidi="vi"/>
      </w:rPr>
    </w:lvl>
  </w:abstractNum>
  <w:abstractNum w:abstractNumId="2">
    <w:nsid w:val="37806AF6"/>
    <w:multiLevelType w:val="hybridMultilevel"/>
    <w:tmpl w:val="6C6CEB08"/>
    <w:lvl w:ilvl="0" w:tplc="3C96D6D8">
      <w:start w:val="1"/>
      <w:numFmt w:val="lowerLetter"/>
      <w:lvlText w:val="%1-"/>
      <w:lvlJc w:val="left"/>
      <w:pPr>
        <w:ind w:left="416" w:hanging="274"/>
        <w:jc w:val="left"/>
      </w:pPr>
      <w:rPr>
        <w:rFonts w:ascii="Times New Roman" w:eastAsia="Times New Roman" w:hAnsi="Times New Roman" w:cs="Times New Roman" w:hint="default"/>
        <w:color w:val="212121"/>
        <w:w w:val="99"/>
        <w:sz w:val="26"/>
        <w:szCs w:val="26"/>
        <w:lang w:val="vi" w:eastAsia="vi" w:bidi="vi"/>
      </w:rPr>
    </w:lvl>
    <w:lvl w:ilvl="1" w:tplc="BE6E2A42">
      <w:numFmt w:val="bullet"/>
      <w:lvlText w:val="•"/>
      <w:lvlJc w:val="left"/>
      <w:pPr>
        <w:ind w:left="1406" w:hanging="274"/>
      </w:pPr>
      <w:rPr>
        <w:rFonts w:hint="default"/>
        <w:lang w:val="vi" w:eastAsia="vi" w:bidi="vi"/>
      </w:rPr>
    </w:lvl>
    <w:lvl w:ilvl="2" w:tplc="886E794E">
      <w:numFmt w:val="bullet"/>
      <w:lvlText w:val="•"/>
      <w:lvlJc w:val="left"/>
      <w:pPr>
        <w:ind w:left="2392" w:hanging="274"/>
      </w:pPr>
      <w:rPr>
        <w:rFonts w:hint="default"/>
        <w:lang w:val="vi" w:eastAsia="vi" w:bidi="vi"/>
      </w:rPr>
    </w:lvl>
    <w:lvl w:ilvl="3" w:tplc="315A9870">
      <w:numFmt w:val="bullet"/>
      <w:lvlText w:val="•"/>
      <w:lvlJc w:val="left"/>
      <w:pPr>
        <w:ind w:left="3379" w:hanging="274"/>
      </w:pPr>
      <w:rPr>
        <w:rFonts w:hint="default"/>
        <w:lang w:val="vi" w:eastAsia="vi" w:bidi="vi"/>
      </w:rPr>
    </w:lvl>
    <w:lvl w:ilvl="4" w:tplc="90021178">
      <w:numFmt w:val="bullet"/>
      <w:lvlText w:val="•"/>
      <w:lvlJc w:val="left"/>
      <w:pPr>
        <w:ind w:left="4365" w:hanging="274"/>
      </w:pPr>
      <w:rPr>
        <w:rFonts w:hint="default"/>
        <w:lang w:val="vi" w:eastAsia="vi" w:bidi="vi"/>
      </w:rPr>
    </w:lvl>
    <w:lvl w:ilvl="5" w:tplc="A882ECDE">
      <w:numFmt w:val="bullet"/>
      <w:lvlText w:val="•"/>
      <w:lvlJc w:val="left"/>
      <w:pPr>
        <w:ind w:left="5352" w:hanging="274"/>
      </w:pPr>
      <w:rPr>
        <w:rFonts w:hint="default"/>
        <w:lang w:val="vi" w:eastAsia="vi" w:bidi="vi"/>
      </w:rPr>
    </w:lvl>
    <w:lvl w:ilvl="6" w:tplc="B3623322">
      <w:numFmt w:val="bullet"/>
      <w:lvlText w:val="•"/>
      <w:lvlJc w:val="left"/>
      <w:pPr>
        <w:ind w:left="6338" w:hanging="274"/>
      </w:pPr>
      <w:rPr>
        <w:rFonts w:hint="default"/>
        <w:lang w:val="vi" w:eastAsia="vi" w:bidi="vi"/>
      </w:rPr>
    </w:lvl>
    <w:lvl w:ilvl="7" w:tplc="F05C887E">
      <w:numFmt w:val="bullet"/>
      <w:lvlText w:val="•"/>
      <w:lvlJc w:val="left"/>
      <w:pPr>
        <w:ind w:left="7324" w:hanging="274"/>
      </w:pPr>
      <w:rPr>
        <w:rFonts w:hint="default"/>
        <w:lang w:val="vi" w:eastAsia="vi" w:bidi="vi"/>
      </w:rPr>
    </w:lvl>
    <w:lvl w:ilvl="8" w:tplc="C592012E">
      <w:numFmt w:val="bullet"/>
      <w:lvlText w:val="•"/>
      <w:lvlJc w:val="left"/>
      <w:pPr>
        <w:ind w:left="8311" w:hanging="274"/>
      </w:pPr>
      <w:rPr>
        <w:rFonts w:hint="default"/>
        <w:lang w:val="vi" w:eastAsia="vi" w:bidi="vi"/>
      </w:rPr>
    </w:lvl>
  </w:abstractNum>
  <w:abstractNum w:abstractNumId="3">
    <w:nsid w:val="3AEF2BD1"/>
    <w:multiLevelType w:val="hybridMultilevel"/>
    <w:tmpl w:val="77186352"/>
    <w:lvl w:ilvl="0" w:tplc="AAF05424">
      <w:numFmt w:val="bullet"/>
      <w:lvlText w:val="*"/>
      <w:lvlJc w:val="left"/>
      <w:pPr>
        <w:ind w:left="613" w:hanging="197"/>
      </w:pPr>
      <w:rPr>
        <w:rFonts w:ascii="Times New Roman" w:eastAsia="Times New Roman" w:hAnsi="Times New Roman" w:cs="Times New Roman" w:hint="default"/>
        <w:color w:val="444444"/>
        <w:w w:val="99"/>
        <w:sz w:val="26"/>
        <w:szCs w:val="26"/>
        <w:lang w:val="vi" w:eastAsia="vi" w:bidi="vi"/>
      </w:rPr>
    </w:lvl>
    <w:lvl w:ilvl="1" w:tplc="59BC07BA">
      <w:numFmt w:val="bullet"/>
      <w:lvlText w:val="•"/>
      <w:lvlJc w:val="left"/>
      <w:pPr>
        <w:ind w:left="1586" w:hanging="197"/>
      </w:pPr>
      <w:rPr>
        <w:rFonts w:hint="default"/>
        <w:lang w:val="vi" w:eastAsia="vi" w:bidi="vi"/>
      </w:rPr>
    </w:lvl>
    <w:lvl w:ilvl="2" w:tplc="B19E774A">
      <w:numFmt w:val="bullet"/>
      <w:lvlText w:val="•"/>
      <w:lvlJc w:val="left"/>
      <w:pPr>
        <w:ind w:left="2552" w:hanging="197"/>
      </w:pPr>
      <w:rPr>
        <w:rFonts w:hint="default"/>
        <w:lang w:val="vi" w:eastAsia="vi" w:bidi="vi"/>
      </w:rPr>
    </w:lvl>
    <w:lvl w:ilvl="3" w:tplc="C8282D3C">
      <w:numFmt w:val="bullet"/>
      <w:lvlText w:val="•"/>
      <w:lvlJc w:val="left"/>
      <w:pPr>
        <w:ind w:left="3519" w:hanging="197"/>
      </w:pPr>
      <w:rPr>
        <w:rFonts w:hint="default"/>
        <w:lang w:val="vi" w:eastAsia="vi" w:bidi="vi"/>
      </w:rPr>
    </w:lvl>
    <w:lvl w:ilvl="4" w:tplc="C472D750">
      <w:numFmt w:val="bullet"/>
      <w:lvlText w:val="•"/>
      <w:lvlJc w:val="left"/>
      <w:pPr>
        <w:ind w:left="4485" w:hanging="197"/>
      </w:pPr>
      <w:rPr>
        <w:rFonts w:hint="default"/>
        <w:lang w:val="vi" w:eastAsia="vi" w:bidi="vi"/>
      </w:rPr>
    </w:lvl>
    <w:lvl w:ilvl="5" w:tplc="D9180D78">
      <w:numFmt w:val="bullet"/>
      <w:lvlText w:val="•"/>
      <w:lvlJc w:val="left"/>
      <w:pPr>
        <w:ind w:left="5452" w:hanging="197"/>
      </w:pPr>
      <w:rPr>
        <w:rFonts w:hint="default"/>
        <w:lang w:val="vi" w:eastAsia="vi" w:bidi="vi"/>
      </w:rPr>
    </w:lvl>
    <w:lvl w:ilvl="6" w:tplc="19A29F30">
      <w:numFmt w:val="bullet"/>
      <w:lvlText w:val="•"/>
      <w:lvlJc w:val="left"/>
      <w:pPr>
        <w:ind w:left="6418" w:hanging="197"/>
      </w:pPr>
      <w:rPr>
        <w:rFonts w:hint="default"/>
        <w:lang w:val="vi" w:eastAsia="vi" w:bidi="vi"/>
      </w:rPr>
    </w:lvl>
    <w:lvl w:ilvl="7" w:tplc="8D22CF16">
      <w:numFmt w:val="bullet"/>
      <w:lvlText w:val="•"/>
      <w:lvlJc w:val="left"/>
      <w:pPr>
        <w:ind w:left="7384" w:hanging="197"/>
      </w:pPr>
      <w:rPr>
        <w:rFonts w:hint="default"/>
        <w:lang w:val="vi" w:eastAsia="vi" w:bidi="vi"/>
      </w:rPr>
    </w:lvl>
    <w:lvl w:ilvl="8" w:tplc="239A2F24">
      <w:numFmt w:val="bullet"/>
      <w:lvlText w:val="•"/>
      <w:lvlJc w:val="left"/>
      <w:pPr>
        <w:ind w:left="8351" w:hanging="197"/>
      </w:pPr>
      <w:rPr>
        <w:rFonts w:hint="default"/>
        <w:lang w:val="vi" w:eastAsia="vi" w:bidi="vi"/>
      </w:rPr>
    </w:lvl>
  </w:abstractNum>
  <w:abstractNum w:abstractNumId="4">
    <w:nsid w:val="3F8D4470"/>
    <w:multiLevelType w:val="hybridMultilevel"/>
    <w:tmpl w:val="9AFE813C"/>
    <w:lvl w:ilvl="0" w:tplc="50486AC0">
      <w:start w:val="1"/>
      <w:numFmt w:val="decimal"/>
      <w:lvlText w:val="%1."/>
      <w:lvlJc w:val="left"/>
      <w:pPr>
        <w:ind w:left="679" w:hanging="264"/>
        <w:jc w:val="left"/>
      </w:pPr>
      <w:rPr>
        <w:rFonts w:ascii="Times New Roman" w:eastAsia="Times New Roman" w:hAnsi="Times New Roman" w:cs="Times New Roman" w:hint="default"/>
        <w:b/>
        <w:bCs/>
        <w:color w:val="212121"/>
        <w:w w:val="99"/>
        <w:sz w:val="26"/>
        <w:szCs w:val="26"/>
        <w:lang w:val="vi" w:eastAsia="vi" w:bidi="vi"/>
      </w:rPr>
    </w:lvl>
    <w:lvl w:ilvl="1" w:tplc="E3A84CBC">
      <w:numFmt w:val="bullet"/>
      <w:lvlText w:val="•"/>
      <w:lvlJc w:val="left"/>
      <w:pPr>
        <w:ind w:left="1640" w:hanging="264"/>
      </w:pPr>
      <w:rPr>
        <w:rFonts w:hint="default"/>
        <w:lang w:val="vi" w:eastAsia="vi" w:bidi="vi"/>
      </w:rPr>
    </w:lvl>
    <w:lvl w:ilvl="2" w:tplc="52005EA6">
      <w:numFmt w:val="bullet"/>
      <w:lvlText w:val="•"/>
      <w:lvlJc w:val="left"/>
      <w:pPr>
        <w:ind w:left="2600" w:hanging="264"/>
      </w:pPr>
      <w:rPr>
        <w:rFonts w:hint="default"/>
        <w:lang w:val="vi" w:eastAsia="vi" w:bidi="vi"/>
      </w:rPr>
    </w:lvl>
    <w:lvl w:ilvl="3" w:tplc="6B343B44">
      <w:numFmt w:val="bullet"/>
      <w:lvlText w:val="•"/>
      <w:lvlJc w:val="left"/>
      <w:pPr>
        <w:ind w:left="3561" w:hanging="264"/>
      </w:pPr>
      <w:rPr>
        <w:rFonts w:hint="default"/>
        <w:lang w:val="vi" w:eastAsia="vi" w:bidi="vi"/>
      </w:rPr>
    </w:lvl>
    <w:lvl w:ilvl="4" w:tplc="03A885E0">
      <w:numFmt w:val="bullet"/>
      <w:lvlText w:val="•"/>
      <w:lvlJc w:val="left"/>
      <w:pPr>
        <w:ind w:left="4521" w:hanging="264"/>
      </w:pPr>
      <w:rPr>
        <w:rFonts w:hint="default"/>
        <w:lang w:val="vi" w:eastAsia="vi" w:bidi="vi"/>
      </w:rPr>
    </w:lvl>
    <w:lvl w:ilvl="5" w:tplc="63D2E848">
      <w:numFmt w:val="bullet"/>
      <w:lvlText w:val="•"/>
      <w:lvlJc w:val="left"/>
      <w:pPr>
        <w:ind w:left="5482" w:hanging="264"/>
      </w:pPr>
      <w:rPr>
        <w:rFonts w:hint="default"/>
        <w:lang w:val="vi" w:eastAsia="vi" w:bidi="vi"/>
      </w:rPr>
    </w:lvl>
    <w:lvl w:ilvl="6" w:tplc="9110BC38">
      <w:numFmt w:val="bullet"/>
      <w:lvlText w:val="•"/>
      <w:lvlJc w:val="left"/>
      <w:pPr>
        <w:ind w:left="6442" w:hanging="264"/>
      </w:pPr>
      <w:rPr>
        <w:rFonts w:hint="default"/>
        <w:lang w:val="vi" w:eastAsia="vi" w:bidi="vi"/>
      </w:rPr>
    </w:lvl>
    <w:lvl w:ilvl="7" w:tplc="60BED3EC">
      <w:numFmt w:val="bullet"/>
      <w:lvlText w:val="•"/>
      <w:lvlJc w:val="left"/>
      <w:pPr>
        <w:ind w:left="7402" w:hanging="264"/>
      </w:pPr>
      <w:rPr>
        <w:rFonts w:hint="default"/>
        <w:lang w:val="vi" w:eastAsia="vi" w:bidi="vi"/>
      </w:rPr>
    </w:lvl>
    <w:lvl w:ilvl="8" w:tplc="84726CF2">
      <w:numFmt w:val="bullet"/>
      <w:lvlText w:val="•"/>
      <w:lvlJc w:val="left"/>
      <w:pPr>
        <w:ind w:left="8363" w:hanging="264"/>
      </w:pPr>
      <w:rPr>
        <w:rFonts w:hint="default"/>
        <w:lang w:val="vi" w:eastAsia="vi" w:bidi="vi"/>
      </w:rPr>
    </w:lvl>
  </w:abstractNum>
  <w:abstractNum w:abstractNumId="5">
    <w:nsid w:val="45B613D9"/>
    <w:multiLevelType w:val="hybridMultilevel"/>
    <w:tmpl w:val="4EEAFFB6"/>
    <w:lvl w:ilvl="0" w:tplc="B4688D76">
      <w:start w:val="1"/>
      <w:numFmt w:val="upperRoman"/>
      <w:lvlText w:val="%1."/>
      <w:lvlJc w:val="left"/>
      <w:pPr>
        <w:ind w:left="416" w:hanging="236"/>
        <w:jc w:val="right"/>
      </w:pPr>
      <w:rPr>
        <w:rFonts w:hint="default"/>
        <w:b/>
        <w:bCs/>
        <w:w w:val="99"/>
        <w:lang w:val="vi" w:eastAsia="vi" w:bidi="vi"/>
      </w:rPr>
    </w:lvl>
    <w:lvl w:ilvl="1" w:tplc="7FDEE5C0">
      <w:start w:val="1"/>
      <w:numFmt w:val="lowerLetter"/>
      <w:lvlText w:val="%2."/>
      <w:lvlJc w:val="left"/>
      <w:pPr>
        <w:ind w:left="416" w:hanging="288"/>
        <w:jc w:val="left"/>
      </w:pPr>
      <w:rPr>
        <w:rFonts w:ascii="Times New Roman" w:eastAsia="Times New Roman" w:hAnsi="Times New Roman" w:cs="Times New Roman" w:hint="default"/>
        <w:color w:val="444444"/>
        <w:w w:val="99"/>
        <w:sz w:val="26"/>
        <w:szCs w:val="26"/>
        <w:lang w:val="vi" w:eastAsia="vi" w:bidi="vi"/>
      </w:rPr>
    </w:lvl>
    <w:lvl w:ilvl="2" w:tplc="AD0651DA">
      <w:numFmt w:val="bullet"/>
      <w:lvlText w:val="•"/>
      <w:lvlJc w:val="left"/>
      <w:pPr>
        <w:ind w:left="2392" w:hanging="288"/>
      </w:pPr>
      <w:rPr>
        <w:rFonts w:hint="default"/>
        <w:lang w:val="vi" w:eastAsia="vi" w:bidi="vi"/>
      </w:rPr>
    </w:lvl>
    <w:lvl w:ilvl="3" w:tplc="860280B0">
      <w:numFmt w:val="bullet"/>
      <w:lvlText w:val="•"/>
      <w:lvlJc w:val="left"/>
      <w:pPr>
        <w:ind w:left="3379" w:hanging="288"/>
      </w:pPr>
      <w:rPr>
        <w:rFonts w:hint="default"/>
        <w:lang w:val="vi" w:eastAsia="vi" w:bidi="vi"/>
      </w:rPr>
    </w:lvl>
    <w:lvl w:ilvl="4" w:tplc="7F0A1BFC">
      <w:numFmt w:val="bullet"/>
      <w:lvlText w:val="•"/>
      <w:lvlJc w:val="left"/>
      <w:pPr>
        <w:ind w:left="4365" w:hanging="288"/>
      </w:pPr>
      <w:rPr>
        <w:rFonts w:hint="default"/>
        <w:lang w:val="vi" w:eastAsia="vi" w:bidi="vi"/>
      </w:rPr>
    </w:lvl>
    <w:lvl w:ilvl="5" w:tplc="1CE034B8">
      <w:numFmt w:val="bullet"/>
      <w:lvlText w:val="•"/>
      <w:lvlJc w:val="left"/>
      <w:pPr>
        <w:ind w:left="5352" w:hanging="288"/>
      </w:pPr>
      <w:rPr>
        <w:rFonts w:hint="default"/>
        <w:lang w:val="vi" w:eastAsia="vi" w:bidi="vi"/>
      </w:rPr>
    </w:lvl>
    <w:lvl w:ilvl="6" w:tplc="C5143BFA">
      <w:numFmt w:val="bullet"/>
      <w:lvlText w:val="•"/>
      <w:lvlJc w:val="left"/>
      <w:pPr>
        <w:ind w:left="6338" w:hanging="288"/>
      </w:pPr>
      <w:rPr>
        <w:rFonts w:hint="default"/>
        <w:lang w:val="vi" w:eastAsia="vi" w:bidi="vi"/>
      </w:rPr>
    </w:lvl>
    <w:lvl w:ilvl="7" w:tplc="2E889EE0">
      <w:numFmt w:val="bullet"/>
      <w:lvlText w:val="•"/>
      <w:lvlJc w:val="left"/>
      <w:pPr>
        <w:ind w:left="7324" w:hanging="288"/>
      </w:pPr>
      <w:rPr>
        <w:rFonts w:hint="default"/>
        <w:lang w:val="vi" w:eastAsia="vi" w:bidi="vi"/>
      </w:rPr>
    </w:lvl>
    <w:lvl w:ilvl="8" w:tplc="80D4DABE">
      <w:numFmt w:val="bullet"/>
      <w:lvlText w:val="•"/>
      <w:lvlJc w:val="left"/>
      <w:pPr>
        <w:ind w:left="8311" w:hanging="288"/>
      </w:pPr>
      <w:rPr>
        <w:rFonts w:hint="default"/>
        <w:lang w:val="vi" w:eastAsia="vi" w:bidi="vi"/>
      </w:rPr>
    </w:lvl>
  </w:abstractNum>
  <w:abstractNum w:abstractNumId="6">
    <w:nsid w:val="6EF449A7"/>
    <w:multiLevelType w:val="hybridMultilevel"/>
    <w:tmpl w:val="83DE64BE"/>
    <w:lvl w:ilvl="0" w:tplc="61FA51EE">
      <w:start w:val="1"/>
      <w:numFmt w:val="decimal"/>
      <w:lvlText w:val="%1."/>
      <w:lvlJc w:val="left"/>
      <w:pPr>
        <w:ind w:left="680" w:hanging="264"/>
        <w:jc w:val="left"/>
      </w:pPr>
      <w:rPr>
        <w:rFonts w:ascii="Times New Roman" w:eastAsia="Times New Roman" w:hAnsi="Times New Roman" w:cs="Times New Roman" w:hint="default"/>
        <w:b/>
        <w:bCs/>
        <w:color w:val="444444"/>
        <w:w w:val="99"/>
        <w:sz w:val="26"/>
        <w:szCs w:val="26"/>
        <w:lang w:val="vi" w:eastAsia="vi" w:bidi="vi"/>
      </w:rPr>
    </w:lvl>
    <w:lvl w:ilvl="1" w:tplc="AAB0B56A">
      <w:numFmt w:val="bullet"/>
      <w:lvlText w:val="•"/>
      <w:lvlJc w:val="left"/>
      <w:pPr>
        <w:ind w:left="1640" w:hanging="264"/>
      </w:pPr>
      <w:rPr>
        <w:rFonts w:hint="default"/>
        <w:lang w:val="vi" w:eastAsia="vi" w:bidi="vi"/>
      </w:rPr>
    </w:lvl>
    <w:lvl w:ilvl="2" w:tplc="580A114A">
      <w:numFmt w:val="bullet"/>
      <w:lvlText w:val="•"/>
      <w:lvlJc w:val="left"/>
      <w:pPr>
        <w:ind w:left="2600" w:hanging="264"/>
      </w:pPr>
      <w:rPr>
        <w:rFonts w:hint="default"/>
        <w:lang w:val="vi" w:eastAsia="vi" w:bidi="vi"/>
      </w:rPr>
    </w:lvl>
    <w:lvl w:ilvl="3" w:tplc="9426FBC0">
      <w:numFmt w:val="bullet"/>
      <w:lvlText w:val="•"/>
      <w:lvlJc w:val="left"/>
      <w:pPr>
        <w:ind w:left="3561" w:hanging="264"/>
      </w:pPr>
      <w:rPr>
        <w:rFonts w:hint="default"/>
        <w:lang w:val="vi" w:eastAsia="vi" w:bidi="vi"/>
      </w:rPr>
    </w:lvl>
    <w:lvl w:ilvl="4" w:tplc="C114D3B8">
      <w:numFmt w:val="bullet"/>
      <w:lvlText w:val="•"/>
      <w:lvlJc w:val="left"/>
      <w:pPr>
        <w:ind w:left="4521" w:hanging="264"/>
      </w:pPr>
      <w:rPr>
        <w:rFonts w:hint="default"/>
        <w:lang w:val="vi" w:eastAsia="vi" w:bidi="vi"/>
      </w:rPr>
    </w:lvl>
    <w:lvl w:ilvl="5" w:tplc="F9340D2C">
      <w:numFmt w:val="bullet"/>
      <w:lvlText w:val="•"/>
      <w:lvlJc w:val="left"/>
      <w:pPr>
        <w:ind w:left="5482" w:hanging="264"/>
      </w:pPr>
      <w:rPr>
        <w:rFonts w:hint="default"/>
        <w:lang w:val="vi" w:eastAsia="vi" w:bidi="vi"/>
      </w:rPr>
    </w:lvl>
    <w:lvl w:ilvl="6" w:tplc="B336BEFA">
      <w:numFmt w:val="bullet"/>
      <w:lvlText w:val="•"/>
      <w:lvlJc w:val="left"/>
      <w:pPr>
        <w:ind w:left="6442" w:hanging="264"/>
      </w:pPr>
      <w:rPr>
        <w:rFonts w:hint="default"/>
        <w:lang w:val="vi" w:eastAsia="vi" w:bidi="vi"/>
      </w:rPr>
    </w:lvl>
    <w:lvl w:ilvl="7" w:tplc="F05CA9C2">
      <w:numFmt w:val="bullet"/>
      <w:lvlText w:val="•"/>
      <w:lvlJc w:val="left"/>
      <w:pPr>
        <w:ind w:left="7402" w:hanging="264"/>
      </w:pPr>
      <w:rPr>
        <w:rFonts w:hint="default"/>
        <w:lang w:val="vi" w:eastAsia="vi" w:bidi="vi"/>
      </w:rPr>
    </w:lvl>
    <w:lvl w:ilvl="8" w:tplc="17E63C50">
      <w:numFmt w:val="bullet"/>
      <w:lvlText w:val="•"/>
      <w:lvlJc w:val="left"/>
      <w:pPr>
        <w:ind w:left="8363" w:hanging="264"/>
      </w:pPr>
      <w:rPr>
        <w:rFonts w:hint="default"/>
        <w:lang w:val="vi" w:eastAsia="vi" w:bidi="vi"/>
      </w:rPr>
    </w:lvl>
  </w:abstractNum>
  <w:abstractNum w:abstractNumId="7">
    <w:nsid w:val="737A5E1F"/>
    <w:multiLevelType w:val="hybridMultilevel"/>
    <w:tmpl w:val="0812FA0E"/>
    <w:lvl w:ilvl="0" w:tplc="876E1818">
      <w:numFmt w:val="bullet"/>
      <w:lvlText w:val="–"/>
      <w:lvlJc w:val="left"/>
      <w:pPr>
        <w:ind w:left="416" w:hanging="197"/>
      </w:pPr>
      <w:rPr>
        <w:rFonts w:ascii="Times New Roman" w:eastAsia="Times New Roman" w:hAnsi="Times New Roman" w:cs="Times New Roman" w:hint="default"/>
        <w:color w:val="212121"/>
        <w:w w:val="99"/>
        <w:sz w:val="26"/>
        <w:szCs w:val="26"/>
        <w:lang w:val="vi" w:eastAsia="vi" w:bidi="vi"/>
      </w:rPr>
    </w:lvl>
    <w:lvl w:ilvl="1" w:tplc="D0D07050">
      <w:numFmt w:val="bullet"/>
      <w:lvlText w:val="•"/>
      <w:lvlJc w:val="left"/>
      <w:pPr>
        <w:ind w:left="1406" w:hanging="197"/>
      </w:pPr>
      <w:rPr>
        <w:rFonts w:hint="default"/>
        <w:lang w:val="vi" w:eastAsia="vi" w:bidi="vi"/>
      </w:rPr>
    </w:lvl>
    <w:lvl w:ilvl="2" w:tplc="088AEBD6">
      <w:numFmt w:val="bullet"/>
      <w:lvlText w:val="•"/>
      <w:lvlJc w:val="left"/>
      <w:pPr>
        <w:ind w:left="2392" w:hanging="197"/>
      </w:pPr>
      <w:rPr>
        <w:rFonts w:hint="default"/>
        <w:lang w:val="vi" w:eastAsia="vi" w:bidi="vi"/>
      </w:rPr>
    </w:lvl>
    <w:lvl w:ilvl="3" w:tplc="FC668114">
      <w:numFmt w:val="bullet"/>
      <w:lvlText w:val="•"/>
      <w:lvlJc w:val="left"/>
      <w:pPr>
        <w:ind w:left="3379" w:hanging="197"/>
      </w:pPr>
      <w:rPr>
        <w:rFonts w:hint="default"/>
        <w:lang w:val="vi" w:eastAsia="vi" w:bidi="vi"/>
      </w:rPr>
    </w:lvl>
    <w:lvl w:ilvl="4" w:tplc="48E87F6E">
      <w:numFmt w:val="bullet"/>
      <w:lvlText w:val="•"/>
      <w:lvlJc w:val="left"/>
      <w:pPr>
        <w:ind w:left="4365" w:hanging="197"/>
      </w:pPr>
      <w:rPr>
        <w:rFonts w:hint="default"/>
        <w:lang w:val="vi" w:eastAsia="vi" w:bidi="vi"/>
      </w:rPr>
    </w:lvl>
    <w:lvl w:ilvl="5" w:tplc="15FE1B00">
      <w:numFmt w:val="bullet"/>
      <w:lvlText w:val="•"/>
      <w:lvlJc w:val="left"/>
      <w:pPr>
        <w:ind w:left="5352" w:hanging="197"/>
      </w:pPr>
      <w:rPr>
        <w:rFonts w:hint="default"/>
        <w:lang w:val="vi" w:eastAsia="vi" w:bidi="vi"/>
      </w:rPr>
    </w:lvl>
    <w:lvl w:ilvl="6" w:tplc="4E52F974">
      <w:numFmt w:val="bullet"/>
      <w:lvlText w:val="•"/>
      <w:lvlJc w:val="left"/>
      <w:pPr>
        <w:ind w:left="6338" w:hanging="197"/>
      </w:pPr>
      <w:rPr>
        <w:rFonts w:hint="default"/>
        <w:lang w:val="vi" w:eastAsia="vi" w:bidi="vi"/>
      </w:rPr>
    </w:lvl>
    <w:lvl w:ilvl="7" w:tplc="9626D366">
      <w:numFmt w:val="bullet"/>
      <w:lvlText w:val="•"/>
      <w:lvlJc w:val="left"/>
      <w:pPr>
        <w:ind w:left="7324" w:hanging="197"/>
      </w:pPr>
      <w:rPr>
        <w:rFonts w:hint="default"/>
        <w:lang w:val="vi" w:eastAsia="vi" w:bidi="vi"/>
      </w:rPr>
    </w:lvl>
    <w:lvl w:ilvl="8" w:tplc="9DAEB9DA">
      <w:numFmt w:val="bullet"/>
      <w:lvlText w:val="•"/>
      <w:lvlJc w:val="left"/>
      <w:pPr>
        <w:ind w:left="8311" w:hanging="197"/>
      </w:pPr>
      <w:rPr>
        <w:rFonts w:hint="default"/>
        <w:lang w:val="vi" w:eastAsia="vi" w:bidi="vi"/>
      </w:rPr>
    </w:lvl>
  </w:abstractNum>
  <w:num w:numId="1">
    <w:abstractNumId w:val="3"/>
  </w:num>
  <w:num w:numId="2">
    <w:abstractNumId w:val="6"/>
  </w:num>
  <w:num w:numId="3">
    <w:abstractNumId w:val="1"/>
  </w:num>
  <w:num w:numId="4">
    <w:abstractNumId w:val="0"/>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F7932"/>
    <w:rsid w:val="00421BED"/>
    <w:rsid w:val="004F7932"/>
    <w:rsid w:val="0066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spacing w:before="5"/>
      <w:ind w:left="416"/>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16"/>
      <w:jc w:val="both"/>
    </w:pPr>
    <w:rPr>
      <w:sz w:val="26"/>
      <w:szCs w:val="26"/>
    </w:rPr>
  </w:style>
  <w:style w:type="paragraph" w:styleId="ListParagraph">
    <w:name w:val="List Paragraph"/>
    <w:basedOn w:val="Normal"/>
    <w:uiPriority w:val="1"/>
    <w:qFormat/>
    <w:pPr>
      <w:ind w:left="416"/>
      <w:jc w:val="both"/>
    </w:pPr>
  </w:style>
  <w:style w:type="paragraph" w:customStyle="1" w:styleId="TableParagraph">
    <w:name w:val="Table Paragraph"/>
    <w:basedOn w:val="Normal"/>
    <w:uiPriority w:val="1"/>
    <w:qFormat/>
    <w:pPr>
      <w:spacing w:before="30"/>
      <w:ind w:left="150" w:right="133"/>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1185</Words>
  <Characters>6758</Characters>
  <Application>Microsoft Office Word</Application>
  <DocSecurity>0</DocSecurity>
  <Lines>56</Lines>
  <Paragraphs>15</Paragraphs>
  <ScaleCrop>false</ScaleCrop>
  <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ThaiLan</dc:creator>
  <cp:lastModifiedBy>Thang Trinh</cp:lastModifiedBy>
  <cp:revision>2</cp:revision>
  <dcterms:created xsi:type="dcterms:W3CDTF">2019-03-03T08:57:00Z</dcterms:created>
  <dcterms:modified xsi:type="dcterms:W3CDTF">2019-03-03T08:58:00Z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2016-10-02T00:00:00Z</vt:filetime>
  </property>
  <property fmtid="{D5CDD505-2E9C-101B-9397-08002B2CF9AE}" pid="3" name="Creator">
    <vt:lpwstr>Microsoft® Word 2010</vt:lpwstr>
  </property>
  <property fmtid="{D5CDD505-2E9C-101B-9397-08002B2CF9AE}" pid="4" name="LastSaved">
    <vt:filetime>2019-03-03T00:00:00Z</vt:filetime>
  </property>
</Properties>
</file>