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2"/>
        <w:gridCol w:w="5140"/>
      </w:tblGrid>
      <w:tr w:rsidR="0028109E">
        <w:trPr>
          <w:trHeight w:val="1633"/>
        </w:trPr>
        <w:tc>
          <w:tcPr>
            <w:tcW w:w="4142" w:type="dxa"/>
          </w:tcPr>
          <w:p w:rsidR="0028109E" w:rsidRDefault="006D197F">
            <w:pPr>
              <w:pStyle w:val="TableParagraph"/>
              <w:spacing w:line="287" w:lineRule="exact"/>
              <w:ind w:right="258"/>
              <w:rPr>
                <w:sz w:val="26"/>
              </w:rPr>
            </w:pPr>
            <w:bookmarkStart w:id="0" w:name="_GoBack"/>
            <w:bookmarkEnd w:id="0"/>
            <w:r>
              <w:rPr>
                <w:sz w:val="26"/>
              </w:rPr>
              <w:t>SỞ GD &amp; ĐT NGHỆ AN</w:t>
            </w:r>
          </w:p>
          <w:p w:rsidR="0028109E" w:rsidRDefault="006D197F">
            <w:pPr>
              <w:pStyle w:val="TableParagraph"/>
              <w:spacing w:before="150" w:line="360" w:lineRule="auto"/>
              <w:ind w:right="262"/>
              <w:rPr>
                <w:sz w:val="26"/>
              </w:rPr>
            </w:pPr>
            <w:r>
              <w:rPr>
                <w:sz w:val="26"/>
              </w:rPr>
              <w:t>TRƯỜNG THPT QUỲNH LƯU II ĐỀ THI CHÍNH THỨC</w:t>
            </w:r>
          </w:p>
          <w:p w:rsidR="0028109E" w:rsidRDefault="006D197F">
            <w:pPr>
              <w:pStyle w:val="TableParagraph"/>
              <w:spacing w:line="279" w:lineRule="exact"/>
              <w:ind w:left="989" w:right="0"/>
              <w:jc w:val="left"/>
              <w:rPr>
                <w:i/>
                <w:sz w:val="26"/>
              </w:rPr>
            </w:pPr>
            <w:r>
              <w:rPr>
                <w:i/>
                <w:sz w:val="26"/>
              </w:rPr>
              <w:t>(Đề thi có 01 trang)</w:t>
            </w:r>
          </w:p>
        </w:tc>
        <w:tc>
          <w:tcPr>
            <w:tcW w:w="5140" w:type="dxa"/>
          </w:tcPr>
          <w:p w:rsidR="0028109E" w:rsidRDefault="006D197F">
            <w:pPr>
              <w:pStyle w:val="TableParagraph"/>
              <w:spacing w:line="360" w:lineRule="auto"/>
              <w:ind w:left="266"/>
              <w:rPr>
                <w:sz w:val="26"/>
              </w:rPr>
            </w:pPr>
            <w:r>
              <w:rPr>
                <w:sz w:val="26"/>
              </w:rPr>
              <w:t>ĐỀ THI HỌC KỲ I NĂM HỌC 2015 - 2016 MÔN: NGỮ VĂN - LỚP 12</w:t>
            </w:r>
          </w:p>
          <w:p w:rsidR="0028109E" w:rsidRDefault="006D197F">
            <w:pPr>
              <w:pStyle w:val="TableParagraph"/>
              <w:ind w:left="264"/>
              <w:rPr>
                <w:sz w:val="26"/>
              </w:rPr>
            </w:pPr>
            <w:r>
              <w:rPr>
                <w:sz w:val="26"/>
              </w:rPr>
              <w:t>Thời gian làm bài: 90 phút</w:t>
            </w:r>
          </w:p>
        </w:tc>
      </w:tr>
    </w:tbl>
    <w:p w:rsidR="0028109E" w:rsidRDefault="0028109E">
      <w:pPr>
        <w:pStyle w:val="BodyText"/>
        <w:spacing w:before="3"/>
        <w:ind w:left="0"/>
        <w:jc w:val="left"/>
        <w:rPr>
          <w:i w:val="0"/>
          <w:sz w:val="6"/>
        </w:rPr>
      </w:pPr>
    </w:p>
    <w:p w:rsidR="0028109E" w:rsidRDefault="006D197F">
      <w:pPr>
        <w:pStyle w:val="ListParagraph"/>
        <w:numPr>
          <w:ilvl w:val="0"/>
          <w:numId w:val="1"/>
        </w:numPr>
        <w:tabs>
          <w:tab w:val="left" w:pos="347"/>
        </w:tabs>
        <w:spacing w:before="88"/>
        <w:rPr>
          <w:b/>
          <w:i/>
          <w:sz w:val="26"/>
        </w:rPr>
      </w:pPr>
      <w:r>
        <w:rPr>
          <w:b/>
          <w:sz w:val="26"/>
        </w:rPr>
        <w:t xml:space="preserve">PHẦN ĐỌC HIỂU </w:t>
      </w:r>
      <w:r>
        <w:rPr>
          <w:b/>
          <w:i/>
          <w:sz w:val="26"/>
        </w:rPr>
        <w:t>(3,0 điểm)</w:t>
      </w:r>
    </w:p>
    <w:p w:rsidR="0028109E" w:rsidRDefault="006D197F">
      <w:pPr>
        <w:pStyle w:val="Heading1"/>
        <w:spacing w:before="143"/>
        <w:ind w:left="97" w:right="3121"/>
        <w:jc w:val="center"/>
      </w:pPr>
      <w:r>
        <w:t>Đọc văn bản sau và thực hiện các yêu cầu từ câu 1 đến câu 4:</w:t>
      </w:r>
    </w:p>
    <w:p w:rsidR="0028109E" w:rsidRDefault="006D197F">
      <w:pPr>
        <w:pStyle w:val="BodyText"/>
        <w:spacing w:before="149" w:line="360" w:lineRule="auto"/>
        <w:ind w:left="3587" w:right="3585" w:hanging="7"/>
      </w:pPr>
      <w:r>
        <w:t xml:space="preserve">“... Ai đi vô nơi đây </w:t>
      </w:r>
      <w:r>
        <w:t xml:space="preserve">Xin dừng chân xứ </w:t>
      </w:r>
      <w:r>
        <w:rPr>
          <w:spacing w:val="-3"/>
        </w:rPr>
        <w:t xml:space="preserve">Nghệ </w:t>
      </w:r>
      <w:r>
        <w:t>Ai đi ra nơi</w:t>
      </w:r>
      <w:r>
        <w:rPr>
          <w:spacing w:val="-6"/>
        </w:rPr>
        <w:t xml:space="preserve"> </w:t>
      </w:r>
      <w:r>
        <w:t>đây</w:t>
      </w:r>
    </w:p>
    <w:p w:rsidR="0028109E" w:rsidRDefault="006D197F">
      <w:pPr>
        <w:pStyle w:val="BodyText"/>
        <w:spacing w:before="2" w:line="360" w:lineRule="auto"/>
        <w:ind w:left="3556" w:right="3556" w:firstLine="2"/>
      </w:pPr>
      <w:r>
        <w:t xml:space="preserve">Kịp dừng chân xứ Nghệ </w:t>
      </w:r>
      <w:r>
        <w:t>Nghe câu vè ví dặm Càng lắng lại càng sâu Như sông La chảy chậm Đong bao thuở vui sầu Ăn, xứ Nghệ ăn đặm</w:t>
      </w:r>
    </w:p>
    <w:p w:rsidR="0028109E" w:rsidRDefault="006D197F">
      <w:pPr>
        <w:pStyle w:val="BodyText"/>
        <w:spacing w:line="360" w:lineRule="auto"/>
        <w:ind w:left="3628" w:right="3628" w:hanging="3"/>
      </w:pPr>
      <w:r>
        <w:t xml:space="preserve">Đã nói, nói hết lòng </w:t>
      </w:r>
      <w:r>
        <w:t>Đất này bền nghĩa bạn</w:t>
      </w:r>
    </w:p>
    <w:p w:rsidR="0028109E" w:rsidRDefault="006D197F">
      <w:pPr>
        <w:pStyle w:val="BodyText"/>
        <w:spacing w:before="1"/>
        <w:ind w:left="97" w:right="99"/>
      </w:pPr>
      <w:r>
        <w:t>Đất này tình thủy chung ...”</w:t>
      </w:r>
    </w:p>
    <w:p w:rsidR="0028109E" w:rsidRDefault="006D197F">
      <w:pPr>
        <w:pStyle w:val="BodyText"/>
        <w:spacing w:before="147"/>
        <w:ind w:left="5495" w:right="95"/>
      </w:pPr>
      <w:r>
        <w:t>(Gởi bạn người Nghệ Tĩnh - Huy Cận)</w:t>
      </w:r>
    </w:p>
    <w:p w:rsidR="0028109E" w:rsidRDefault="006D197F">
      <w:pPr>
        <w:pStyle w:val="Heading1"/>
      </w:pPr>
      <w:r>
        <w:t>Câu 1. Thể thơ được sử dụng trong văn bản trên? (0,5 điểm)</w:t>
      </w:r>
    </w:p>
    <w:p w:rsidR="0028109E" w:rsidRDefault="006D197F">
      <w:pPr>
        <w:spacing w:before="150" w:line="360" w:lineRule="auto"/>
        <w:ind w:left="116" w:right="168"/>
        <w:rPr>
          <w:sz w:val="26"/>
        </w:rPr>
      </w:pPr>
      <w:r>
        <w:rPr>
          <w:sz w:val="26"/>
        </w:rPr>
        <w:t xml:space="preserve">Câu 2. Chỉ ra và nêu tác dụng của biện pháp tu từ được sử dụng trong hai câu thơ: </w:t>
      </w:r>
      <w:r>
        <w:rPr>
          <w:i/>
          <w:sz w:val="26"/>
        </w:rPr>
        <w:t xml:space="preserve">Đất này bền nghĩa bạn - Đất này tình thủy chung </w:t>
      </w:r>
      <w:r>
        <w:rPr>
          <w:sz w:val="26"/>
        </w:rPr>
        <w:t>(1</w:t>
      </w:r>
      <w:r>
        <w:rPr>
          <w:sz w:val="26"/>
        </w:rPr>
        <w:t>,0</w:t>
      </w:r>
      <w:r>
        <w:rPr>
          <w:spacing w:val="-6"/>
          <w:sz w:val="26"/>
        </w:rPr>
        <w:t xml:space="preserve"> </w:t>
      </w:r>
      <w:r>
        <w:rPr>
          <w:sz w:val="26"/>
        </w:rPr>
        <w:t>điểm)</w:t>
      </w:r>
    </w:p>
    <w:p w:rsidR="0028109E" w:rsidRDefault="006D197F">
      <w:pPr>
        <w:pStyle w:val="Heading1"/>
        <w:spacing w:before="1"/>
      </w:pPr>
      <w:r>
        <w:t>Câu 3. Xác định các phương thức biểu đạt chính của văn bản? (0,5 điểm)</w:t>
      </w:r>
    </w:p>
    <w:p w:rsidR="0028109E" w:rsidRDefault="006D197F">
      <w:pPr>
        <w:spacing w:before="150" w:line="360" w:lineRule="auto"/>
        <w:ind w:left="116" w:right="168"/>
        <w:rPr>
          <w:sz w:val="26"/>
        </w:rPr>
      </w:pPr>
      <w:r>
        <w:rPr>
          <w:sz w:val="26"/>
        </w:rPr>
        <w:t>Câu 4. Trình bày suy nghĩ của anh/ chị về nội dung được gợi ra từ văn bản trên? (Trình bày khoảng 8 - 10 dòng) (1,0 điểm)</w:t>
      </w:r>
    </w:p>
    <w:p w:rsidR="0028109E" w:rsidRDefault="006D197F">
      <w:pPr>
        <w:pStyle w:val="ListParagraph"/>
        <w:numPr>
          <w:ilvl w:val="0"/>
          <w:numId w:val="1"/>
        </w:numPr>
        <w:tabs>
          <w:tab w:val="left" w:pos="448"/>
        </w:tabs>
        <w:ind w:left="447" w:hanging="332"/>
        <w:rPr>
          <w:b/>
          <w:sz w:val="26"/>
        </w:rPr>
      </w:pPr>
      <w:r>
        <w:rPr>
          <w:b/>
          <w:sz w:val="26"/>
        </w:rPr>
        <w:t>Phần làm văn (7,0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điểm)</w:t>
      </w:r>
    </w:p>
    <w:p w:rsidR="0028109E" w:rsidRDefault="006D197F">
      <w:pPr>
        <w:pStyle w:val="Heading1"/>
        <w:spacing w:before="143"/>
      </w:pPr>
      <w:r>
        <w:t>Cảm nhận của anh (chị) về đoạn</w:t>
      </w:r>
      <w:r>
        <w:t xml:space="preserve"> thơ sau:</w:t>
      </w:r>
    </w:p>
    <w:p w:rsidR="0028109E" w:rsidRDefault="006D197F">
      <w:pPr>
        <w:pStyle w:val="BodyText"/>
        <w:spacing w:before="150"/>
        <w:ind w:left="438" w:right="95"/>
      </w:pPr>
      <w:r>
        <w:t>“... Tây Tiến đoàn binh không mọc tóc</w:t>
      </w:r>
    </w:p>
    <w:p w:rsidR="0028109E" w:rsidRDefault="0028109E">
      <w:pPr>
        <w:sectPr w:rsidR="0028109E">
          <w:headerReference w:type="default" r:id="rId8"/>
          <w:type w:val="continuous"/>
          <w:pgSz w:w="12240" w:h="15840"/>
          <w:pgMar w:top="1680" w:right="1300" w:bottom="280" w:left="1300" w:header="720" w:footer="720" w:gutter="0"/>
          <w:cols w:space="720"/>
        </w:sectPr>
      </w:pPr>
    </w:p>
    <w:p w:rsidR="0028109E" w:rsidRDefault="006D197F">
      <w:pPr>
        <w:pStyle w:val="BodyText"/>
        <w:spacing w:line="360" w:lineRule="auto"/>
        <w:ind w:right="3066"/>
        <w:jc w:val="left"/>
      </w:pPr>
      <w:r>
        <w:lastRenderedPageBreak/>
        <w:t xml:space="preserve">Quân xanh màu lá dữ oai hùm </w:t>
      </w:r>
      <w:r>
        <w:t>Mắt trừng gửi mộng qua biên giới Đêm mơ Hà Nội dáng kiều thơm Rải rác biên cương mồ viễn xứ</w:t>
      </w:r>
    </w:p>
    <w:p w:rsidR="0028109E" w:rsidRDefault="006D197F">
      <w:pPr>
        <w:pStyle w:val="BodyText"/>
        <w:spacing w:line="360" w:lineRule="auto"/>
        <w:ind w:right="2838"/>
        <w:jc w:val="left"/>
      </w:pPr>
      <w:r>
        <w:t xml:space="preserve">Chiến trường đi chẳng tiếc đời xanh </w:t>
      </w:r>
      <w:r>
        <w:t>Áo bào thay chiếu anh về đất</w:t>
      </w:r>
    </w:p>
    <w:p w:rsidR="0028109E" w:rsidRDefault="006D197F">
      <w:pPr>
        <w:pStyle w:val="BodyText"/>
        <w:jc w:val="left"/>
      </w:pPr>
      <w:r>
        <w:t>Sông Mã gầm lên khúc độc hành ...”</w:t>
      </w:r>
    </w:p>
    <w:p w:rsidR="0028109E" w:rsidRDefault="006D197F">
      <w:pPr>
        <w:spacing w:before="144" w:line="360" w:lineRule="auto"/>
        <w:ind w:left="116" w:right="115" w:firstLine="1207"/>
        <w:jc w:val="both"/>
        <w:rPr>
          <w:sz w:val="26"/>
        </w:rPr>
      </w:pPr>
      <w:r>
        <w:rPr>
          <w:i/>
          <w:spacing w:val="-4"/>
          <w:sz w:val="26"/>
        </w:rPr>
        <w:t xml:space="preserve">(Trích </w:t>
      </w:r>
      <w:r>
        <w:rPr>
          <w:i/>
          <w:sz w:val="26"/>
        </w:rPr>
        <w:t xml:space="preserve">“Tây </w:t>
      </w:r>
      <w:r>
        <w:rPr>
          <w:i/>
          <w:spacing w:val="-3"/>
          <w:sz w:val="26"/>
        </w:rPr>
        <w:t xml:space="preserve">Tiến”- </w:t>
      </w:r>
      <w:r>
        <w:rPr>
          <w:i/>
          <w:sz w:val="26"/>
        </w:rPr>
        <w:t>Quang Dũng, Ngữ văn 12, Tập một, NXB GD - 200</w:t>
      </w:r>
      <w:r>
        <w:rPr>
          <w:i/>
          <w:sz w:val="26"/>
        </w:rPr>
        <w:t xml:space="preserve">7, </w:t>
      </w:r>
      <w:r>
        <w:rPr>
          <w:i/>
          <w:spacing w:val="-5"/>
          <w:sz w:val="26"/>
        </w:rPr>
        <w:t xml:space="preserve">tr.89) </w:t>
      </w:r>
      <w:r>
        <w:rPr>
          <w:sz w:val="26"/>
        </w:rPr>
        <w:t>Qua đoạn thơ, anh/ chị có suy nghĩ gì về quá khứ hào hùng của dân tộc và vai trò của thế hệ trẻ trong thời đại ngày nay?</w:t>
      </w:r>
    </w:p>
    <w:p w:rsidR="0028109E" w:rsidRDefault="006D197F">
      <w:pPr>
        <w:pStyle w:val="BodyText"/>
        <w:spacing w:before="1"/>
        <w:ind w:left="97" w:right="98"/>
      </w:pPr>
      <w:r>
        <w:t>..…….…….</w:t>
      </w:r>
      <w:r>
        <w:rPr>
          <w:b/>
        </w:rPr>
        <w:t>Hết</w:t>
      </w:r>
      <w:r>
        <w:t>……….……</w:t>
      </w:r>
    </w:p>
    <w:p w:rsidR="0028109E" w:rsidRDefault="006D197F">
      <w:pPr>
        <w:pStyle w:val="BodyText"/>
        <w:spacing w:before="147"/>
        <w:ind w:left="94" w:right="95"/>
      </w:pPr>
      <w:r>
        <w:t>(Thí sinh không được sử dụng tài liệu. Giám thị không giải thích gì thêm)</w:t>
      </w:r>
    </w:p>
    <w:sectPr w:rsidR="0028109E">
      <w:pgSz w:w="12240" w:h="15840"/>
      <w:pgMar w:top="1680" w:right="1300" w:bottom="280" w:left="130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97F" w:rsidRDefault="006D197F">
      <w:r>
        <w:separator/>
      </w:r>
    </w:p>
  </w:endnote>
  <w:endnote w:type="continuationSeparator" w:id="0">
    <w:p w:rsidR="006D197F" w:rsidRDefault="006D1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97F" w:rsidRDefault="006D197F">
      <w:r>
        <w:separator/>
      </w:r>
    </w:p>
  </w:footnote>
  <w:footnote w:type="continuationSeparator" w:id="0">
    <w:p w:rsidR="006D197F" w:rsidRDefault="006D19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09E" w:rsidRDefault="0028109E">
    <w:pPr>
      <w:pStyle w:val="BodyText"/>
      <w:spacing w:line="14" w:lineRule="auto"/>
      <w:ind w:left="0"/>
      <w:jc w:val="left"/>
      <w:rPr>
        <w:i w:val="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0CF2"/>
    <w:multiLevelType w:val="hybridMultilevel"/>
    <w:tmpl w:val="8E2A77DC"/>
    <w:lvl w:ilvl="0" w:tplc="A4D2A416">
      <w:start w:val="1"/>
      <w:numFmt w:val="upperRoman"/>
      <w:lvlText w:val="%1."/>
      <w:lvlJc w:val="left"/>
      <w:pPr>
        <w:ind w:left="346" w:hanging="23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vi" w:eastAsia="vi" w:bidi="vi"/>
      </w:rPr>
    </w:lvl>
    <w:lvl w:ilvl="1" w:tplc="5150E9BE">
      <w:numFmt w:val="bullet"/>
      <w:lvlText w:val="•"/>
      <w:lvlJc w:val="left"/>
      <w:pPr>
        <w:ind w:left="1270" w:hanging="231"/>
      </w:pPr>
      <w:rPr>
        <w:rFonts w:hint="default"/>
        <w:lang w:val="vi" w:eastAsia="vi" w:bidi="vi"/>
      </w:rPr>
    </w:lvl>
    <w:lvl w:ilvl="2" w:tplc="DD4C3758">
      <w:numFmt w:val="bullet"/>
      <w:lvlText w:val="•"/>
      <w:lvlJc w:val="left"/>
      <w:pPr>
        <w:ind w:left="2200" w:hanging="231"/>
      </w:pPr>
      <w:rPr>
        <w:rFonts w:hint="default"/>
        <w:lang w:val="vi" w:eastAsia="vi" w:bidi="vi"/>
      </w:rPr>
    </w:lvl>
    <w:lvl w:ilvl="3" w:tplc="78C2238C">
      <w:numFmt w:val="bullet"/>
      <w:lvlText w:val="•"/>
      <w:lvlJc w:val="left"/>
      <w:pPr>
        <w:ind w:left="3130" w:hanging="231"/>
      </w:pPr>
      <w:rPr>
        <w:rFonts w:hint="default"/>
        <w:lang w:val="vi" w:eastAsia="vi" w:bidi="vi"/>
      </w:rPr>
    </w:lvl>
    <w:lvl w:ilvl="4" w:tplc="2C2021FC">
      <w:numFmt w:val="bullet"/>
      <w:lvlText w:val="•"/>
      <w:lvlJc w:val="left"/>
      <w:pPr>
        <w:ind w:left="4060" w:hanging="231"/>
      </w:pPr>
      <w:rPr>
        <w:rFonts w:hint="default"/>
        <w:lang w:val="vi" w:eastAsia="vi" w:bidi="vi"/>
      </w:rPr>
    </w:lvl>
    <w:lvl w:ilvl="5" w:tplc="08EA40F6">
      <w:numFmt w:val="bullet"/>
      <w:lvlText w:val="•"/>
      <w:lvlJc w:val="left"/>
      <w:pPr>
        <w:ind w:left="4990" w:hanging="231"/>
      </w:pPr>
      <w:rPr>
        <w:rFonts w:hint="default"/>
        <w:lang w:val="vi" w:eastAsia="vi" w:bidi="vi"/>
      </w:rPr>
    </w:lvl>
    <w:lvl w:ilvl="6" w:tplc="6D1A155A">
      <w:numFmt w:val="bullet"/>
      <w:lvlText w:val="•"/>
      <w:lvlJc w:val="left"/>
      <w:pPr>
        <w:ind w:left="5920" w:hanging="231"/>
      </w:pPr>
      <w:rPr>
        <w:rFonts w:hint="default"/>
        <w:lang w:val="vi" w:eastAsia="vi" w:bidi="vi"/>
      </w:rPr>
    </w:lvl>
    <w:lvl w:ilvl="7" w:tplc="89121F4A">
      <w:numFmt w:val="bullet"/>
      <w:lvlText w:val="•"/>
      <w:lvlJc w:val="left"/>
      <w:pPr>
        <w:ind w:left="6850" w:hanging="231"/>
      </w:pPr>
      <w:rPr>
        <w:rFonts w:hint="default"/>
        <w:lang w:val="vi" w:eastAsia="vi" w:bidi="vi"/>
      </w:rPr>
    </w:lvl>
    <w:lvl w:ilvl="8" w:tplc="B5E4880E">
      <w:numFmt w:val="bullet"/>
      <w:lvlText w:val="•"/>
      <w:lvlJc w:val="left"/>
      <w:pPr>
        <w:ind w:left="7780" w:hanging="231"/>
      </w:pPr>
      <w:rPr>
        <w:rFonts w:hint="default"/>
        <w:lang w:val="vi" w:eastAsia="vi" w:bidi="vi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28109E"/>
    <w:rsid w:val="0028109E"/>
    <w:rsid w:val="004804BD"/>
    <w:rsid w:val="006D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 w:eastAsia="vi"/>
    </w:rPr>
  </w:style>
  <w:style w:type="paragraph" w:styleId="Heading1">
    <w:name w:val="heading 1"/>
    <w:basedOn w:val="Normal"/>
    <w:uiPriority w:val="1"/>
    <w:qFormat/>
    <w:pPr>
      <w:spacing w:before="150"/>
      <w:ind w:left="116"/>
      <w:outlineLvl w:val="0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997"/>
      <w:jc w:val="center"/>
    </w:pPr>
    <w:rPr>
      <w:i/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5"/>
      <w:ind w:left="346" w:hanging="332"/>
    </w:pPr>
  </w:style>
  <w:style w:type="paragraph" w:customStyle="1" w:styleId="TableParagraph">
    <w:name w:val="Table Paragraph"/>
    <w:basedOn w:val="Normal"/>
    <w:uiPriority w:val="1"/>
    <w:qFormat/>
    <w:pPr>
      <w:ind w:left="177" w:right="177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Thang Trinh</cp:lastModifiedBy>
  <cp:revision>2</cp:revision>
  <dcterms:created xsi:type="dcterms:W3CDTF">2019-03-03T08:50:00Z</dcterms:created>
  <dcterms:modified xsi:type="dcterms:W3CDTF">2019-03-03T08:51:00Z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2019-03-03T00:00:00Z</vt:filetime>
  </property>
</Properties>
</file>