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2AA" w:rsidRDefault="003E7054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TRƯỜNG THPT TRẦN VĂN THỜI</w:t>
      </w:r>
    </w:p>
    <w:p w:rsidR="004822AA" w:rsidRDefault="004822AA">
      <w:pPr>
        <w:spacing w:line="326" w:lineRule="exact"/>
        <w:rPr>
          <w:sz w:val="24"/>
          <w:szCs w:val="24"/>
        </w:rPr>
      </w:pPr>
    </w:p>
    <w:p w:rsidR="004822AA" w:rsidRDefault="003E7054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ĐỀ KIỂM TRA 1 TIẾT (NĂM HỌC 2015-2016)</w:t>
      </w:r>
    </w:p>
    <w:p w:rsidR="004822AA" w:rsidRDefault="003E7054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MÔN: ĐỊA LÍ – LỚP 12</w:t>
      </w:r>
    </w:p>
    <w:p w:rsidR="004822AA" w:rsidRDefault="003E7054">
      <w:pPr>
        <w:spacing w:line="236" w:lineRule="auto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Câu 1: </w:t>
      </w:r>
      <w:r>
        <w:rPr>
          <w:rFonts w:eastAsia="Times New Roman"/>
          <w:sz w:val="28"/>
          <w:szCs w:val="28"/>
        </w:rPr>
        <w:t>Cho bảng số liệu sau:</w:t>
      </w:r>
    </w:p>
    <w:p w:rsidR="004822AA" w:rsidRDefault="003E7054">
      <w:pPr>
        <w:ind w:left="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Cơ cấu giá trị sản xuất công nghiệp theo thành phần kinh tế (</w:t>
      </w:r>
      <w:r>
        <w:rPr>
          <w:rFonts w:eastAsia="Times New Roman"/>
          <w:sz w:val="28"/>
          <w:szCs w:val="28"/>
        </w:rPr>
        <w:t>Đơn vị %)</w:t>
      </w:r>
    </w:p>
    <w:tbl>
      <w:tblPr>
        <w:tblW w:w="0" w:type="auto"/>
        <w:tblInd w:w="13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0"/>
        <w:gridCol w:w="1800"/>
        <w:gridCol w:w="1800"/>
      </w:tblGrid>
      <w:tr w:rsidR="004822AA">
        <w:trPr>
          <w:trHeight w:val="327"/>
        </w:trPr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22AA" w:rsidRDefault="003E7054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Thành phần kinh tế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22AA" w:rsidRDefault="003E705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Năm 1999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22AA" w:rsidRDefault="003E705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Năm 2008</w:t>
            </w:r>
          </w:p>
        </w:tc>
      </w:tr>
      <w:tr w:rsidR="004822AA">
        <w:trPr>
          <w:trHeight w:val="310"/>
        </w:trPr>
        <w:tc>
          <w:tcPr>
            <w:tcW w:w="4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22AA" w:rsidRDefault="003E7054">
            <w:pPr>
              <w:spacing w:line="31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Nhà nước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822AA" w:rsidRDefault="003E705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39,9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822AA" w:rsidRDefault="003E705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18,5</w:t>
            </w:r>
          </w:p>
        </w:tc>
      </w:tr>
      <w:tr w:rsidR="004822AA">
        <w:trPr>
          <w:trHeight w:val="322"/>
        </w:trPr>
        <w:tc>
          <w:tcPr>
            <w:tcW w:w="4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22AA" w:rsidRDefault="003E705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Ngoài nhà nước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822AA" w:rsidRDefault="003E705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22,0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822AA" w:rsidRDefault="003E705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37,1</w:t>
            </w:r>
          </w:p>
        </w:tc>
      </w:tr>
      <w:tr w:rsidR="004822AA">
        <w:trPr>
          <w:trHeight w:val="325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22AA" w:rsidRDefault="003E705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Khu vực có vốn đầu tư nước ngoài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22AA" w:rsidRDefault="003E705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38,1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22AA" w:rsidRDefault="003E705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44,4</w:t>
            </w:r>
          </w:p>
        </w:tc>
      </w:tr>
    </w:tbl>
    <w:p w:rsidR="004822AA" w:rsidRDefault="004822AA">
      <w:pPr>
        <w:spacing w:line="8" w:lineRule="exact"/>
        <w:rPr>
          <w:sz w:val="24"/>
          <w:szCs w:val="24"/>
        </w:rPr>
      </w:pPr>
    </w:p>
    <w:p w:rsidR="004822AA" w:rsidRDefault="003E7054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a. Vẽ biểu đồ thể hiện cơ cấu giá trị sản xuất công nghiệp phân theo thành phần kinh tế của nước ta năm 1999 và năm 2008 </w:t>
      </w:r>
      <w:r>
        <w:rPr>
          <w:rFonts w:eastAsia="Times New Roman"/>
          <w:b/>
          <w:bCs/>
          <w:i/>
          <w:iCs/>
          <w:sz w:val="28"/>
          <w:szCs w:val="28"/>
        </w:rPr>
        <w:t>(2,0 điểm)</w:t>
      </w:r>
    </w:p>
    <w:p w:rsidR="004822AA" w:rsidRDefault="004822AA">
      <w:pPr>
        <w:spacing w:line="15" w:lineRule="exact"/>
        <w:rPr>
          <w:sz w:val="24"/>
          <w:szCs w:val="24"/>
        </w:rPr>
      </w:pPr>
    </w:p>
    <w:p w:rsidR="004822AA" w:rsidRDefault="003E7054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b. Nêu nhận xét sự chuyển dịch cơ cấu giá trị sản xuất công nghiệp phân theo thành phần kinh tế của nước ta năm 1999 và năm 2008 </w:t>
      </w:r>
      <w:r>
        <w:rPr>
          <w:rFonts w:eastAsia="Times New Roman"/>
          <w:b/>
          <w:bCs/>
          <w:i/>
          <w:iCs/>
          <w:sz w:val="28"/>
          <w:szCs w:val="28"/>
        </w:rPr>
        <w:t>(1,0 điểm)</w:t>
      </w:r>
    </w:p>
    <w:p w:rsidR="004822AA" w:rsidRDefault="003E7054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Câu 2: </w:t>
      </w:r>
      <w:r>
        <w:rPr>
          <w:rFonts w:eastAsia="Times New Roman"/>
          <w:sz w:val="28"/>
          <w:szCs w:val="28"/>
        </w:rPr>
        <w:t>Trình bày đặc điểm chung của địa hình nước ta?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(2,0 điểm)</w:t>
      </w:r>
    </w:p>
    <w:p w:rsidR="004822AA" w:rsidRDefault="004822AA">
      <w:pPr>
        <w:spacing w:line="20" w:lineRule="exact"/>
        <w:rPr>
          <w:sz w:val="24"/>
          <w:szCs w:val="24"/>
        </w:rPr>
      </w:pPr>
    </w:p>
    <w:p w:rsidR="004822AA" w:rsidRDefault="003E7054">
      <w:pPr>
        <w:spacing w:line="234" w:lineRule="auto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Câu 3: </w:t>
      </w:r>
      <w:r>
        <w:rPr>
          <w:rFonts w:eastAsia="Times New Roman"/>
          <w:sz w:val="28"/>
          <w:szCs w:val="28"/>
        </w:rPr>
        <w:t>Nêu những thế mạnh và hạn chế của thiên nhi</w:t>
      </w:r>
      <w:r>
        <w:rPr>
          <w:rFonts w:eastAsia="Times New Roman"/>
          <w:sz w:val="28"/>
          <w:szCs w:val="28"/>
        </w:rPr>
        <w:t>ên khu vực đồng bằng đối với sự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phát triển kinh tế xã hội ở nước ta. </w:t>
      </w:r>
      <w:r>
        <w:rPr>
          <w:rFonts w:eastAsia="Times New Roman"/>
          <w:b/>
          <w:bCs/>
          <w:i/>
          <w:iCs/>
          <w:sz w:val="28"/>
          <w:szCs w:val="28"/>
        </w:rPr>
        <w:t>(2,0 điểm)</w:t>
      </w:r>
    </w:p>
    <w:p w:rsidR="004822AA" w:rsidRDefault="003E7054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Câu 4: </w:t>
      </w:r>
      <w:r>
        <w:rPr>
          <w:rFonts w:eastAsia="Times New Roman"/>
          <w:sz w:val="28"/>
          <w:szCs w:val="28"/>
        </w:rPr>
        <w:t>Dựa vào Át lát địa lí Việt Nam và kiến thức đã học em hãy :</w:t>
      </w:r>
    </w:p>
    <w:p w:rsidR="004822AA" w:rsidRDefault="003E7054">
      <w:pPr>
        <w:numPr>
          <w:ilvl w:val="0"/>
          <w:numId w:val="1"/>
        </w:numPr>
        <w:tabs>
          <w:tab w:val="left" w:pos="640"/>
        </w:tabs>
        <w:ind w:left="640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Trình bày đặc điểm vùng núi Đông Bắc? </w:t>
      </w:r>
      <w:r>
        <w:rPr>
          <w:rFonts w:eastAsia="Times New Roman"/>
          <w:b/>
          <w:bCs/>
          <w:i/>
          <w:iCs/>
          <w:sz w:val="28"/>
          <w:szCs w:val="28"/>
        </w:rPr>
        <w:t>(1,0  điểm)</w:t>
      </w:r>
    </w:p>
    <w:p w:rsidR="004822AA" w:rsidRDefault="003E7054">
      <w:pPr>
        <w:numPr>
          <w:ilvl w:val="1"/>
          <w:numId w:val="1"/>
        </w:numPr>
        <w:tabs>
          <w:tab w:val="left" w:pos="660"/>
        </w:tabs>
        <w:ind w:left="660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Kể tên các mỏ dầu đang khai thác ở bể Cửu Long ?</w:t>
      </w:r>
      <w:r>
        <w:rPr>
          <w:rFonts w:eastAsia="Times New Roman"/>
          <w:b/>
          <w:bCs/>
          <w:i/>
          <w:iCs/>
          <w:sz w:val="28"/>
          <w:szCs w:val="28"/>
        </w:rPr>
        <w:t>(1,0 điểm).</w:t>
      </w:r>
    </w:p>
    <w:p w:rsidR="004822AA" w:rsidRDefault="003E7054">
      <w:pPr>
        <w:ind w:left="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-Nêu phạm vi và ý nghĩa của lãnh hải và vùng đặc quyền kinh tế nước ta </w:t>
      </w:r>
      <w:r>
        <w:rPr>
          <w:rFonts w:eastAsia="Times New Roman"/>
          <w:b/>
          <w:bCs/>
          <w:i/>
          <w:iCs/>
          <w:sz w:val="28"/>
          <w:szCs w:val="28"/>
        </w:rPr>
        <w:t>?(1,0 điểm)</w:t>
      </w:r>
    </w:p>
    <w:p w:rsidR="004822AA" w:rsidRDefault="004822AA">
      <w:pPr>
        <w:spacing w:line="4" w:lineRule="exact"/>
        <w:rPr>
          <w:sz w:val="24"/>
          <w:szCs w:val="24"/>
        </w:rPr>
      </w:pPr>
    </w:p>
    <w:p w:rsidR="004822AA" w:rsidRDefault="003E7054">
      <w:pPr>
        <w:ind w:left="24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Học sinh được sử dụng Atlát địa lí Việt Nam</w:t>
      </w:r>
    </w:p>
    <w:p w:rsidR="004822AA" w:rsidRDefault="004822AA">
      <w:pPr>
        <w:sectPr w:rsidR="004822AA">
          <w:pgSz w:w="11900" w:h="16834"/>
          <w:pgMar w:top="871" w:right="589" w:bottom="1440" w:left="1120" w:header="0" w:footer="0" w:gutter="0"/>
          <w:cols w:space="720" w:equalWidth="0">
            <w:col w:w="10200"/>
          </w:cols>
        </w:sectPr>
      </w:pPr>
    </w:p>
    <w:p w:rsidR="004822AA" w:rsidRDefault="004822AA">
      <w:pPr>
        <w:spacing w:line="321" w:lineRule="exact"/>
        <w:rPr>
          <w:sz w:val="20"/>
          <w:szCs w:val="20"/>
        </w:rPr>
      </w:pPr>
      <w:bookmarkStart w:id="0" w:name="page2"/>
      <w:bookmarkEnd w:id="0"/>
    </w:p>
    <w:p w:rsidR="004822AA" w:rsidRDefault="003E7054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ĐÁP ÁN ĐỀ KIỂM TRA 1 TIẾT MÔN ĐỊA LÍ – LỚP 12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240"/>
        <w:gridCol w:w="8120"/>
        <w:gridCol w:w="1160"/>
      </w:tblGrid>
      <w:tr w:rsidR="004822AA">
        <w:trPr>
          <w:trHeight w:val="31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22AA" w:rsidRDefault="003E705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Câu</w:t>
            </w: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  <w:tc>
          <w:tcPr>
            <w:tcW w:w="8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22AA" w:rsidRDefault="003E7054">
            <w:pPr>
              <w:spacing w:line="310" w:lineRule="exact"/>
              <w:ind w:right="35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Nội dung</w:t>
            </w: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22AA" w:rsidRDefault="003E705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Điểm</w:t>
            </w:r>
          </w:p>
        </w:tc>
      </w:tr>
      <w:tr w:rsidR="004822AA">
        <w:trPr>
          <w:trHeight w:val="3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22AA" w:rsidRDefault="003E705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8360" w:type="dxa"/>
            <w:gridSpan w:val="2"/>
            <w:tcBorders>
              <w:right w:val="single" w:sz="8" w:space="0" w:color="auto"/>
            </w:tcBorders>
            <w:vAlign w:val="bottom"/>
          </w:tcPr>
          <w:p w:rsidR="004822AA" w:rsidRDefault="003E705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a. </w:t>
            </w:r>
            <w:r>
              <w:rPr>
                <w:rFonts w:eastAsia="Times New Roman"/>
                <w:sz w:val="28"/>
                <w:szCs w:val="28"/>
              </w:rPr>
              <w:t>Vẽ 2 biểu đồ hình tròn bán kính năm biểu đồ năm 1999 &lt; năm 2008.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822AA" w:rsidRDefault="003E705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2,0</w:t>
            </w:r>
          </w:p>
        </w:tc>
      </w:tr>
      <w:tr w:rsidR="004822AA">
        <w:trPr>
          <w:trHeight w:val="32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2"/>
            <w:tcBorders>
              <w:right w:val="single" w:sz="8" w:space="0" w:color="auto"/>
            </w:tcBorders>
            <w:vAlign w:val="bottom"/>
          </w:tcPr>
          <w:p w:rsidR="004822AA" w:rsidRDefault="003E705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thiếu chú thích, tên, số liệu, năm</w:t>
            </w:r>
            <w:r>
              <w:rPr>
                <w:rFonts w:eastAsia="Times New Roman"/>
                <w:sz w:val="28"/>
                <w:szCs w:val="28"/>
              </w:rPr>
              <w:t>…-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0,25 đ/ý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</w:tr>
      <w:tr w:rsidR="004822AA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2"/>
            <w:tcBorders>
              <w:right w:val="single" w:sz="8" w:space="0" w:color="auto"/>
            </w:tcBorders>
            <w:vAlign w:val="bottom"/>
          </w:tcPr>
          <w:p w:rsidR="004822AA" w:rsidRDefault="003E705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b. </w:t>
            </w:r>
            <w:r>
              <w:rPr>
                <w:rFonts w:eastAsia="Times New Roman"/>
                <w:sz w:val="28"/>
                <w:szCs w:val="28"/>
              </w:rPr>
              <w:t>Nhận xét: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</w:tr>
      <w:tr w:rsidR="004822AA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2"/>
            <w:tcBorders>
              <w:right w:val="single" w:sz="8" w:space="0" w:color="auto"/>
            </w:tcBorders>
            <w:vAlign w:val="bottom"/>
          </w:tcPr>
          <w:p w:rsidR="004822AA" w:rsidRDefault="003E705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Từ năm 1999-2008, giá trị sản xuất công nghiệp của thành phần kinh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</w:tr>
      <w:tr w:rsidR="004822AA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2"/>
            <w:tcBorders>
              <w:right w:val="single" w:sz="8" w:space="0" w:color="auto"/>
            </w:tcBorders>
            <w:vAlign w:val="bottom"/>
          </w:tcPr>
          <w:p w:rsidR="004822AA" w:rsidRDefault="003E705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tế của nước ta có sự thay đổi và chuyển </w:t>
            </w:r>
            <w:r>
              <w:rPr>
                <w:rFonts w:eastAsia="Times New Roman"/>
                <w:sz w:val="28"/>
                <w:szCs w:val="28"/>
              </w:rPr>
              <w:t>biến theo hướng tích cực: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</w:tr>
      <w:tr w:rsidR="004822AA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822AA" w:rsidRDefault="003E705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8120" w:type="dxa"/>
            <w:tcBorders>
              <w:right w:val="single" w:sz="8" w:space="0" w:color="auto"/>
            </w:tcBorders>
            <w:vAlign w:val="bottom"/>
          </w:tcPr>
          <w:p w:rsidR="004822AA" w:rsidRDefault="003E705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Tỉ trọng thành phần kinh tế nhà nước có xu hướng giảm dần (giảm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</w:tr>
      <w:tr w:rsidR="004822AA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2"/>
            <w:tcBorders>
              <w:right w:val="single" w:sz="8" w:space="0" w:color="auto"/>
            </w:tcBorders>
            <w:vAlign w:val="bottom"/>
          </w:tcPr>
          <w:p w:rsidR="004822AA" w:rsidRDefault="003E705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21,4%)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</w:tr>
      <w:tr w:rsidR="004822AA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822AA" w:rsidRDefault="003E705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8120" w:type="dxa"/>
            <w:tcBorders>
              <w:right w:val="single" w:sz="8" w:space="0" w:color="auto"/>
            </w:tcBorders>
            <w:vAlign w:val="bottom"/>
          </w:tcPr>
          <w:p w:rsidR="004822AA" w:rsidRDefault="003E705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Tỉ trọng thành phần  kinh tế ngoài nhà nước tăng mạnh năm 1999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822AA" w:rsidRDefault="003E705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Mỗi ý</w:t>
            </w:r>
          </w:p>
        </w:tc>
      </w:tr>
      <w:tr w:rsidR="004822AA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2"/>
            <w:tcBorders>
              <w:right w:val="single" w:sz="8" w:space="0" w:color="auto"/>
            </w:tcBorders>
            <w:vAlign w:val="bottom"/>
          </w:tcPr>
          <w:p w:rsidR="004822AA" w:rsidRDefault="003E705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(tăng 15,1%).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822AA" w:rsidRDefault="003E705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0,25</w:t>
            </w:r>
          </w:p>
        </w:tc>
      </w:tr>
      <w:tr w:rsidR="004822AA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2"/>
            <w:tcBorders>
              <w:right w:val="single" w:sz="8" w:space="0" w:color="auto"/>
            </w:tcBorders>
            <w:vAlign w:val="bottom"/>
          </w:tcPr>
          <w:p w:rsidR="004822AA" w:rsidRDefault="003E705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Kế tiếp tỉ trọng thành phần kinh tế khu vực có vốn </w:t>
            </w:r>
            <w:r>
              <w:rPr>
                <w:rFonts w:eastAsia="Times New Roman"/>
                <w:sz w:val="28"/>
                <w:szCs w:val="28"/>
              </w:rPr>
              <w:t>đầu tư nước ngoài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</w:tr>
      <w:tr w:rsidR="004822AA">
        <w:trPr>
          <w:trHeight w:val="32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22AA" w:rsidRDefault="003E705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tăng chậm (tăng 6,3%).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</w:tr>
      <w:tr w:rsidR="004822AA">
        <w:trPr>
          <w:trHeight w:val="31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22AA" w:rsidRDefault="003E705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8360" w:type="dxa"/>
            <w:gridSpan w:val="2"/>
            <w:tcBorders>
              <w:right w:val="single" w:sz="8" w:space="0" w:color="auto"/>
            </w:tcBorders>
            <w:vAlign w:val="bottom"/>
          </w:tcPr>
          <w:p w:rsidR="004822AA" w:rsidRDefault="003E7054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Đặc điểm chung của địa hình nước ta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</w:tr>
      <w:tr w:rsidR="004822AA">
        <w:trPr>
          <w:trHeight w:val="3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2"/>
            <w:tcBorders>
              <w:right w:val="single" w:sz="8" w:space="0" w:color="auto"/>
            </w:tcBorders>
            <w:vAlign w:val="bottom"/>
          </w:tcPr>
          <w:p w:rsidR="004822AA" w:rsidRDefault="003E7054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*ĐH đồi núi chiếm phần lớn diện tích nhưng chủ yếu là đồi núi thấp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822AA" w:rsidRDefault="003E7054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0,25</w:t>
            </w:r>
          </w:p>
        </w:tc>
      </w:tr>
      <w:tr w:rsidR="004822AA">
        <w:trPr>
          <w:trHeight w:val="32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2"/>
            <w:tcBorders>
              <w:right w:val="single" w:sz="8" w:space="0" w:color="auto"/>
            </w:tcBorders>
            <w:vAlign w:val="bottom"/>
          </w:tcPr>
          <w:p w:rsidR="004822AA" w:rsidRDefault="003E705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+ Địa hình cao dưới 1000m chiếm 85%, núi cao chỉ có 1%.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822AA" w:rsidRDefault="003E705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0,25</w:t>
            </w:r>
          </w:p>
        </w:tc>
      </w:tr>
      <w:tr w:rsidR="004822AA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2"/>
            <w:tcBorders>
              <w:right w:val="single" w:sz="8" w:space="0" w:color="auto"/>
            </w:tcBorders>
            <w:vAlign w:val="bottom"/>
          </w:tcPr>
          <w:p w:rsidR="004822AA" w:rsidRDefault="003E705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+Đồng bằng chỉ chiếm 1/4 diện </w:t>
            </w:r>
            <w:r>
              <w:rPr>
                <w:rFonts w:eastAsia="Times New Roman"/>
                <w:sz w:val="28"/>
                <w:szCs w:val="28"/>
              </w:rPr>
              <w:t>tích-đồi núi 3/4  diện tích.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822AA" w:rsidRDefault="003E705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0,25</w:t>
            </w:r>
          </w:p>
        </w:tc>
      </w:tr>
      <w:tr w:rsidR="004822AA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2"/>
            <w:tcBorders>
              <w:right w:val="single" w:sz="8" w:space="0" w:color="auto"/>
            </w:tcBorders>
            <w:vAlign w:val="bottom"/>
          </w:tcPr>
          <w:p w:rsidR="004822AA" w:rsidRDefault="003E705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* Cấu trúc địa hình nước ta khá đa dạng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</w:tr>
      <w:tr w:rsidR="004822AA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2"/>
            <w:tcBorders>
              <w:right w:val="single" w:sz="8" w:space="0" w:color="auto"/>
            </w:tcBorders>
            <w:vAlign w:val="bottom"/>
          </w:tcPr>
          <w:p w:rsidR="004822AA" w:rsidRDefault="003E705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Địa bình thấp dần từ Tây Bắc xuống Đông Nam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822AA" w:rsidRDefault="003E705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0,25</w:t>
            </w:r>
          </w:p>
        </w:tc>
      </w:tr>
      <w:tr w:rsidR="004822AA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2"/>
            <w:tcBorders>
              <w:right w:val="single" w:sz="8" w:space="0" w:color="auto"/>
            </w:tcBorders>
            <w:vAlign w:val="bottom"/>
          </w:tcPr>
          <w:p w:rsidR="004822AA" w:rsidRDefault="003E705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Cấu trúc địa hình gồm 2 hướng chính: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</w:tr>
      <w:tr w:rsidR="004822AA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2"/>
            <w:tcBorders>
              <w:right w:val="single" w:sz="8" w:space="0" w:color="auto"/>
            </w:tcBorders>
            <w:vAlign w:val="bottom"/>
          </w:tcPr>
          <w:p w:rsidR="004822AA" w:rsidRDefault="003E705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+ Hướng TB - ĐN: vùng Tây Bắc và Trường Sơn Bắc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822AA" w:rsidRDefault="003E705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0,25</w:t>
            </w:r>
          </w:p>
        </w:tc>
      </w:tr>
      <w:tr w:rsidR="004822AA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2"/>
            <w:tcBorders>
              <w:right w:val="single" w:sz="8" w:space="0" w:color="auto"/>
            </w:tcBorders>
            <w:vAlign w:val="bottom"/>
          </w:tcPr>
          <w:p w:rsidR="004822AA" w:rsidRDefault="003E705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+ Hướng vòng cung: Vùng núi</w:t>
            </w:r>
            <w:r>
              <w:rPr>
                <w:rFonts w:eastAsia="Times New Roman"/>
                <w:sz w:val="28"/>
                <w:szCs w:val="28"/>
              </w:rPr>
              <w:t xml:space="preserve"> đông bắc và Trường Sơn Nam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822AA" w:rsidRDefault="003E705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0,25</w:t>
            </w:r>
          </w:p>
        </w:tc>
      </w:tr>
      <w:tr w:rsidR="004822AA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2"/>
            <w:tcBorders>
              <w:right w:val="single" w:sz="8" w:space="0" w:color="auto"/>
            </w:tcBorders>
            <w:vAlign w:val="bottom"/>
          </w:tcPr>
          <w:p w:rsidR="004822AA" w:rsidRDefault="003E705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* Địa hình của vùng nhiệt đới ẩm gió mùa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822AA" w:rsidRDefault="003E705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0,25</w:t>
            </w:r>
          </w:p>
        </w:tc>
      </w:tr>
      <w:tr w:rsidR="004822AA">
        <w:trPr>
          <w:trHeight w:val="32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22AA" w:rsidRDefault="003E705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*Địa hình chịu tác động  mạnh mẽ của con người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22AA" w:rsidRDefault="003E705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0,25</w:t>
            </w:r>
          </w:p>
        </w:tc>
      </w:tr>
      <w:tr w:rsidR="004822AA">
        <w:trPr>
          <w:trHeight w:val="31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22AA" w:rsidRDefault="003E705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240" w:type="dxa"/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  <w:tc>
          <w:tcPr>
            <w:tcW w:w="8120" w:type="dxa"/>
            <w:tcBorders>
              <w:right w:val="single" w:sz="8" w:space="0" w:color="auto"/>
            </w:tcBorders>
            <w:vAlign w:val="bottom"/>
          </w:tcPr>
          <w:p w:rsidR="004822AA" w:rsidRDefault="003E7054">
            <w:pPr>
              <w:spacing w:line="312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Những thế mạnh và hạn chế của thiên nhiên khu vực đồng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</w:tr>
      <w:tr w:rsidR="004822AA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2"/>
            <w:tcBorders>
              <w:right w:val="single" w:sz="8" w:space="0" w:color="auto"/>
            </w:tcBorders>
            <w:vAlign w:val="bottom"/>
          </w:tcPr>
          <w:p w:rsidR="004822AA" w:rsidRDefault="003E705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bằng đối với sự phát triển kinh tế xã hội ở nước ta.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</w:tr>
      <w:tr w:rsidR="004822AA">
        <w:trPr>
          <w:trHeight w:val="3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  <w:tc>
          <w:tcPr>
            <w:tcW w:w="8120" w:type="dxa"/>
            <w:tcBorders>
              <w:right w:val="single" w:sz="8" w:space="0" w:color="auto"/>
            </w:tcBorders>
            <w:vAlign w:val="bottom"/>
          </w:tcPr>
          <w:p w:rsidR="004822AA" w:rsidRDefault="003E7054">
            <w:pPr>
              <w:spacing w:line="317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* 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Thế mạnh: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</w:tr>
      <w:tr w:rsidR="004822AA">
        <w:trPr>
          <w:trHeight w:val="32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2"/>
            <w:tcBorders>
              <w:right w:val="single" w:sz="8" w:space="0" w:color="auto"/>
            </w:tcBorders>
            <w:vAlign w:val="bottom"/>
          </w:tcPr>
          <w:p w:rsidR="004822AA" w:rsidRDefault="003E705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Thuận lợi cho phát triển nền nông nghiệp nhiệt đới đa dạng, với nhiều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</w:tr>
      <w:tr w:rsidR="004822AA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2"/>
            <w:tcBorders>
              <w:right w:val="single" w:sz="8" w:space="0" w:color="auto"/>
            </w:tcBorders>
            <w:vAlign w:val="bottom"/>
          </w:tcPr>
          <w:p w:rsidR="004822AA" w:rsidRDefault="003E705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loại nông sản có giá trị xuất khẩu cao.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822AA" w:rsidRDefault="003E705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0,5</w:t>
            </w:r>
          </w:p>
        </w:tc>
      </w:tr>
      <w:tr w:rsidR="004822AA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822AA" w:rsidRDefault="003E705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8120" w:type="dxa"/>
            <w:tcBorders>
              <w:right w:val="single" w:sz="8" w:space="0" w:color="auto"/>
            </w:tcBorders>
            <w:vAlign w:val="bottom"/>
          </w:tcPr>
          <w:p w:rsidR="004822AA" w:rsidRDefault="003E705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Cung cấp các nguồn lợi thiên nhiên khác như: thuỷ sản, khoáng sản,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</w:tr>
      <w:tr w:rsidR="004822AA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2"/>
            <w:tcBorders>
              <w:right w:val="single" w:sz="8" w:space="0" w:color="auto"/>
            </w:tcBorders>
            <w:vAlign w:val="bottom"/>
          </w:tcPr>
          <w:p w:rsidR="004822AA" w:rsidRDefault="003E705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lâm sản.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822AA" w:rsidRDefault="003E705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0,5</w:t>
            </w:r>
          </w:p>
        </w:tc>
      </w:tr>
      <w:tr w:rsidR="004822AA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822AA" w:rsidRDefault="003E705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8120" w:type="dxa"/>
            <w:tcBorders>
              <w:right w:val="single" w:sz="8" w:space="0" w:color="auto"/>
            </w:tcBorders>
            <w:vAlign w:val="bottom"/>
          </w:tcPr>
          <w:p w:rsidR="004822AA" w:rsidRDefault="003E705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Thuận lợi cho phát triển nơi cư </w:t>
            </w:r>
            <w:r>
              <w:rPr>
                <w:rFonts w:eastAsia="Times New Roman"/>
                <w:sz w:val="28"/>
                <w:szCs w:val="28"/>
              </w:rPr>
              <w:t>trú của dân cư, phát triển các thành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</w:tr>
      <w:tr w:rsidR="004822AA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2"/>
            <w:tcBorders>
              <w:right w:val="single" w:sz="8" w:space="0" w:color="auto"/>
            </w:tcBorders>
            <w:vAlign w:val="bottom"/>
          </w:tcPr>
          <w:p w:rsidR="004822AA" w:rsidRDefault="003E705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phố, khu công nghiệp…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822AA" w:rsidRDefault="003E705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0,25</w:t>
            </w:r>
          </w:p>
        </w:tc>
      </w:tr>
      <w:tr w:rsidR="004822AA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2"/>
            <w:tcBorders>
              <w:right w:val="single" w:sz="8" w:space="0" w:color="auto"/>
            </w:tcBorders>
            <w:vAlign w:val="bottom"/>
          </w:tcPr>
          <w:p w:rsidR="004822AA" w:rsidRDefault="003E705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Phát triển GTVT đường bộ, đường sông.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</w:tr>
      <w:tr w:rsidR="004822AA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  <w:tc>
          <w:tcPr>
            <w:tcW w:w="8120" w:type="dxa"/>
            <w:tcBorders>
              <w:right w:val="single" w:sz="8" w:space="0" w:color="auto"/>
            </w:tcBorders>
            <w:vAlign w:val="bottom"/>
          </w:tcPr>
          <w:p w:rsidR="004822AA" w:rsidRDefault="003E7054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* Hạn chế: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822AA" w:rsidRDefault="003E705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0,25</w:t>
            </w:r>
          </w:p>
        </w:tc>
      </w:tr>
      <w:tr w:rsidR="004822AA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2"/>
            <w:tcBorders>
              <w:right w:val="single" w:sz="8" w:space="0" w:color="auto"/>
            </w:tcBorders>
            <w:vAlign w:val="bottom"/>
          </w:tcPr>
          <w:p w:rsidR="004822AA" w:rsidRDefault="003E705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Bão, lũ lụt, hạn hán… thường xảy ra, gây thiệt hại lớn về người và tài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</w:tr>
      <w:tr w:rsidR="004822AA">
        <w:trPr>
          <w:trHeight w:val="32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22AA" w:rsidRDefault="003E705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sản.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22AA" w:rsidRDefault="003E705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0,5</w:t>
            </w:r>
          </w:p>
        </w:tc>
      </w:tr>
      <w:tr w:rsidR="004822AA">
        <w:trPr>
          <w:trHeight w:val="31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22AA" w:rsidRDefault="003E705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8360" w:type="dxa"/>
            <w:gridSpan w:val="2"/>
            <w:tcBorders>
              <w:right w:val="single" w:sz="8" w:space="0" w:color="auto"/>
            </w:tcBorders>
            <w:vAlign w:val="bottom"/>
          </w:tcPr>
          <w:p w:rsidR="004822AA" w:rsidRDefault="003E7054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Trình bày đặc điểm của vùng núi Đông 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Bắc: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</w:tr>
      <w:tr w:rsidR="004822AA">
        <w:trPr>
          <w:trHeight w:val="3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2"/>
            <w:tcBorders>
              <w:right w:val="single" w:sz="8" w:space="0" w:color="auto"/>
            </w:tcBorders>
            <w:vAlign w:val="bottom"/>
          </w:tcPr>
          <w:p w:rsidR="004822AA" w:rsidRDefault="003E7054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Giới hạn: Nằm phía Đông thung lũng sông Hồng,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822AA" w:rsidRDefault="003E7054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0,25</w:t>
            </w:r>
          </w:p>
        </w:tc>
      </w:tr>
      <w:tr w:rsidR="004822AA">
        <w:trPr>
          <w:trHeight w:val="32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2"/>
            <w:tcBorders>
              <w:right w:val="single" w:sz="8" w:space="0" w:color="auto"/>
            </w:tcBorders>
            <w:vAlign w:val="bottom"/>
          </w:tcPr>
          <w:p w:rsidR="004822AA" w:rsidRDefault="003E705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Địa hình: chủ yếu là đồi núi thấp.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822AA" w:rsidRDefault="003E705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0,25</w:t>
            </w:r>
          </w:p>
        </w:tc>
      </w:tr>
      <w:tr w:rsidR="004822AA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2"/>
            <w:tcBorders>
              <w:right w:val="single" w:sz="8" w:space="0" w:color="auto"/>
            </w:tcBorders>
            <w:vAlign w:val="bottom"/>
          </w:tcPr>
          <w:p w:rsidR="004822AA" w:rsidRDefault="003E705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Hướng núi: vòng cung (4 cánh cung lớn mở rộng về phía bắc và đông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</w:tr>
      <w:tr w:rsidR="004822AA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2"/>
            <w:tcBorders>
              <w:right w:val="single" w:sz="8" w:space="0" w:color="auto"/>
            </w:tcBorders>
            <w:vAlign w:val="bottom"/>
          </w:tcPr>
          <w:p w:rsidR="004822AA" w:rsidRDefault="003E705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chụm lại ở Tam Đảo)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822AA" w:rsidRDefault="003E705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0,25</w:t>
            </w:r>
          </w:p>
        </w:tc>
      </w:tr>
      <w:tr w:rsidR="004822AA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2"/>
            <w:tcBorders>
              <w:right w:val="single" w:sz="8" w:space="0" w:color="auto"/>
            </w:tcBorders>
            <w:vAlign w:val="bottom"/>
          </w:tcPr>
          <w:p w:rsidR="004822AA" w:rsidRDefault="003E705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Hướng nghiêng: Tây Bắc-  Đông Nam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822AA" w:rsidRDefault="003E705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0,25</w:t>
            </w:r>
          </w:p>
        </w:tc>
      </w:tr>
      <w:tr w:rsidR="004822AA">
        <w:trPr>
          <w:trHeight w:val="32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2"/>
            <w:tcBorders>
              <w:right w:val="single" w:sz="8" w:space="0" w:color="auto"/>
            </w:tcBorders>
            <w:vAlign w:val="bottom"/>
          </w:tcPr>
          <w:p w:rsidR="004822AA" w:rsidRDefault="003E705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Kể tên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các mỏ dầu đang khai thác ở bể Cửu Long: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</w:tr>
      <w:tr w:rsidR="004822AA">
        <w:trPr>
          <w:trHeight w:val="3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  <w:tc>
          <w:tcPr>
            <w:tcW w:w="8120" w:type="dxa"/>
            <w:tcBorders>
              <w:right w:val="single" w:sz="8" w:space="0" w:color="auto"/>
            </w:tcBorders>
            <w:vAlign w:val="bottom"/>
          </w:tcPr>
          <w:p w:rsidR="004822AA" w:rsidRDefault="003E7054">
            <w:pPr>
              <w:spacing w:line="317" w:lineRule="exact"/>
              <w:ind w:right="17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Hồng Ngọc, Rồng, Bạch Hổ, Rạng Đông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822AA" w:rsidRDefault="003E7054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1,0</w:t>
            </w:r>
          </w:p>
        </w:tc>
      </w:tr>
      <w:tr w:rsidR="004822AA">
        <w:trPr>
          <w:trHeight w:val="32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22AA" w:rsidRDefault="003E705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Nêu phạm vi và ý nghĩa của lãnh hải, vùng đặc quyền kinh tế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</w:tr>
    </w:tbl>
    <w:p w:rsidR="004822AA" w:rsidRDefault="004822AA">
      <w:pPr>
        <w:sectPr w:rsidR="004822AA">
          <w:pgSz w:w="11900" w:h="16834"/>
          <w:pgMar w:top="871" w:right="569" w:bottom="0" w:left="1000" w:header="0" w:footer="0" w:gutter="0"/>
          <w:cols w:space="720" w:equalWidth="0">
            <w:col w:w="10340"/>
          </w:cols>
        </w:sectPr>
      </w:pPr>
    </w:p>
    <w:p w:rsidR="004822AA" w:rsidRDefault="004822AA">
      <w:pPr>
        <w:ind w:left="4640"/>
        <w:rPr>
          <w:sz w:val="20"/>
          <w:szCs w:val="20"/>
        </w:rPr>
      </w:pPr>
      <w:bookmarkStart w:id="1" w:name="page3"/>
      <w:bookmarkStart w:id="2" w:name="_GoBack"/>
      <w:bookmarkEnd w:id="1"/>
      <w:bookmarkEnd w:id="2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8360"/>
        <w:gridCol w:w="1160"/>
      </w:tblGrid>
      <w:tr w:rsidR="004822AA">
        <w:trPr>
          <w:trHeight w:val="306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22AA" w:rsidRDefault="003E7054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Lãnh hải</w:t>
            </w:r>
            <w:r>
              <w:rPr>
                <w:rFonts w:eastAsia="Times New Roman"/>
                <w:sz w:val="28"/>
                <w:szCs w:val="28"/>
              </w:rPr>
              <w:t>: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</w:tr>
      <w:tr w:rsidR="004822AA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4822AA" w:rsidRDefault="003E705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-Phạm vi: từ đường cơ sở ra 12 </w:t>
            </w:r>
            <w:r>
              <w:rPr>
                <w:rFonts w:eastAsia="Times New Roman"/>
                <w:sz w:val="28"/>
                <w:szCs w:val="28"/>
              </w:rPr>
              <w:t>hải lí.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822AA" w:rsidRDefault="003E7054">
            <w:pPr>
              <w:ind w:right="2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0,25</w:t>
            </w:r>
          </w:p>
        </w:tc>
      </w:tr>
      <w:tr w:rsidR="004822AA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4822AA" w:rsidRDefault="003E705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Ý  nghĩa: là vùng biển thuộc chủ quyền quốc gia trên biển, ranh giới của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</w:tr>
      <w:tr w:rsidR="004822AA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4822AA" w:rsidRDefault="003E705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lãnh hải chính là đường biên giới quốc gia trên biển.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822AA" w:rsidRDefault="003E7054">
            <w:pPr>
              <w:ind w:right="2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0,25</w:t>
            </w:r>
          </w:p>
        </w:tc>
      </w:tr>
      <w:tr w:rsidR="004822AA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4822AA" w:rsidRDefault="003E705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Vùng đặc quyền kinh tế</w:t>
            </w:r>
            <w:r>
              <w:rPr>
                <w:rFonts w:eastAsia="Times New Roman"/>
                <w:sz w:val="28"/>
                <w:szCs w:val="28"/>
              </w:rPr>
              <w:t>: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</w:tr>
      <w:tr w:rsidR="004822AA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4822AA" w:rsidRDefault="003E705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-Phạm vi: là vùng biển rộng 200 hải lí tính từ đường cơ sở.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822AA" w:rsidRDefault="003E7054">
            <w:pPr>
              <w:ind w:right="2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0,25</w:t>
            </w:r>
          </w:p>
        </w:tc>
      </w:tr>
      <w:tr w:rsidR="004822AA">
        <w:trPr>
          <w:trHeight w:val="33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22AA" w:rsidRDefault="004822AA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22AA" w:rsidRDefault="003E705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-Ý nghĩa:</w:t>
            </w:r>
            <w:r>
              <w:rPr>
                <w:rFonts w:eastAsia="Times New Roman"/>
                <w:sz w:val="28"/>
                <w:szCs w:val="28"/>
              </w:rPr>
              <w:t xml:space="preserve"> Ở vùng này nước ta có chủ quyền hoàn toàn về kinh tế…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22AA" w:rsidRDefault="003E7054">
            <w:pPr>
              <w:ind w:right="2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0,25</w:t>
            </w:r>
          </w:p>
        </w:tc>
      </w:tr>
    </w:tbl>
    <w:p w:rsidR="004822AA" w:rsidRDefault="004822AA">
      <w:pPr>
        <w:spacing w:line="1" w:lineRule="exact"/>
        <w:rPr>
          <w:sz w:val="20"/>
          <w:szCs w:val="20"/>
        </w:rPr>
      </w:pPr>
    </w:p>
    <w:sectPr w:rsidR="004822AA">
      <w:pgSz w:w="11900" w:h="16834"/>
      <w:pgMar w:top="871" w:right="569" w:bottom="1440" w:left="1000" w:header="0" w:footer="0" w:gutter="0"/>
      <w:cols w:space="720" w:equalWidth="0">
        <w:col w:w="103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B23C6"/>
    <w:multiLevelType w:val="hybridMultilevel"/>
    <w:tmpl w:val="D28858FE"/>
    <w:lvl w:ilvl="0" w:tplc="9A32DA0A">
      <w:start w:val="1"/>
      <w:numFmt w:val="bullet"/>
      <w:lvlText w:val="-"/>
      <w:lvlJc w:val="left"/>
    </w:lvl>
    <w:lvl w:ilvl="1" w:tplc="30A0F0F0">
      <w:start w:val="1"/>
      <w:numFmt w:val="bullet"/>
      <w:lvlText w:val="-"/>
      <w:lvlJc w:val="left"/>
    </w:lvl>
    <w:lvl w:ilvl="2" w:tplc="B46C345C">
      <w:numFmt w:val="decimal"/>
      <w:lvlText w:val=""/>
      <w:lvlJc w:val="left"/>
    </w:lvl>
    <w:lvl w:ilvl="3" w:tplc="214A620A">
      <w:numFmt w:val="decimal"/>
      <w:lvlText w:val=""/>
      <w:lvlJc w:val="left"/>
    </w:lvl>
    <w:lvl w:ilvl="4" w:tplc="74623F50">
      <w:numFmt w:val="decimal"/>
      <w:lvlText w:val=""/>
      <w:lvlJc w:val="left"/>
    </w:lvl>
    <w:lvl w:ilvl="5" w:tplc="4718D1FE">
      <w:numFmt w:val="decimal"/>
      <w:lvlText w:val=""/>
      <w:lvlJc w:val="left"/>
    </w:lvl>
    <w:lvl w:ilvl="6" w:tplc="851E3562">
      <w:numFmt w:val="decimal"/>
      <w:lvlText w:val=""/>
      <w:lvlJc w:val="left"/>
    </w:lvl>
    <w:lvl w:ilvl="7" w:tplc="669A7F76">
      <w:numFmt w:val="decimal"/>
      <w:lvlText w:val=""/>
      <w:lvlJc w:val="left"/>
    </w:lvl>
    <w:lvl w:ilvl="8" w:tplc="4FBC439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2AA"/>
    <w:rsid w:val="003E7054"/>
    <w:rsid w:val="0048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Thang Trinh</cp:lastModifiedBy>
  <cp:revision>2</cp:revision>
  <dcterms:created xsi:type="dcterms:W3CDTF">2019-02-19T04:49:00Z</dcterms:created>
  <dcterms:modified xsi:type="dcterms:W3CDTF">2019-02-19T09:50:00Z</dcterms:modified>
</cp:coreProperties>
</file>