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59" w:rsidRDefault="00F04B5B">
      <w:pPr>
        <w:tabs>
          <w:tab w:val="left" w:pos="3860"/>
        </w:tabs>
        <w:ind w:left="32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8"/>
          <w:szCs w:val="28"/>
        </w:rPr>
        <w:t>Sở GD và ĐT Trà Vinh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ĐỀ THI HỌC KÌ I. NĂM HỌC 2012 – 2013</w:t>
      </w:r>
    </w:p>
    <w:p w:rsidR="00FD6E59" w:rsidRDefault="00F04B5B">
      <w:pPr>
        <w:tabs>
          <w:tab w:val="left" w:pos="518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TRƯỜNG THPT TÂN AN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Môn: GDCD. Khối 11.</w:t>
      </w:r>
    </w:p>
    <w:p w:rsidR="00FD6E59" w:rsidRDefault="00F04B5B">
      <w:pPr>
        <w:ind w:left="4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Thời gian làm bài: 45 phút.</w:t>
      </w:r>
    </w:p>
    <w:p w:rsidR="00FD6E59" w:rsidRDefault="00F04B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235585</wp:posOffset>
            </wp:positionH>
            <wp:positionV relativeFrom="paragraph">
              <wp:posOffset>3810</wp:posOffset>
            </wp:positionV>
            <wp:extent cx="1628775" cy="219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-132080</wp:posOffset>
                </wp:positionV>
                <wp:extent cx="9150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5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4pt,-10.3999pt" to="109.45pt,-10.3999pt" o:allowincell="f" strokecolor="#000000" strokeweight="0.75pt"/>
            </w:pict>
          </mc:Fallback>
        </mc:AlternateContent>
      </w:r>
    </w:p>
    <w:p w:rsidR="00FD6E59" w:rsidRDefault="00F04B5B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ĐỀ CHÍNH THỨC</w:t>
      </w:r>
    </w:p>
    <w:p w:rsidR="00FD6E59" w:rsidRDefault="00F04B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-137795</wp:posOffset>
                </wp:positionV>
                <wp:extent cx="10287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4pt,-10.8499pt" to="359.4pt,-10.8499pt" o:allowincell="f" strokecolor="#000000" strokeweight="0.75pt"/>
            </w:pict>
          </mc:Fallback>
        </mc:AlternateContent>
      </w:r>
    </w:p>
    <w:p w:rsidR="00FD6E59" w:rsidRDefault="00FD6E59">
      <w:pPr>
        <w:spacing w:line="307" w:lineRule="exact"/>
        <w:rPr>
          <w:sz w:val="24"/>
          <w:szCs w:val="24"/>
        </w:rPr>
      </w:pPr>
    </w:p>
    <w:p w:rsidR="00FD6E59" w:rsidRDefault="00F04B5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1 (3</w:t>
      </w:r>
      <w:r>
        <w:rPr>
          <w:rFonts w:eastAsia="Times New Roman"/>
          <w:b/>
          <w:bCs/>
          <w:i/>
          <w:iCs/>
          <w:sz w:val="28"/>
          <w:szCs w:val="28"/>
        </w:rPr>
        <w:t>,0 điểm</w:t>
      </w:r>
      <w:r>
        <w:rPr>
          <w:rFonts w:eastAsia="Times New Roman"/>
          <w:b/>
          <w:bCs/>
          <w:sz w:val="28"/>
          <w:szCs w:val="28"/>
        </w:rPr>
        <w:t xml:space="preserve">): </w:t>
      </w:r>
      <w:r>
        <w:rPr>
          <w:rFonts w:eastAsia="Times New Roman"/>
          <w:sz w:val="25"/>
          <w:szCs w:val="25"/>
        </w:rPr>
        <w:t>Hàng hóa có mấy thuộc tính? Kể ra? Cho ví dụ ở từng thuộc tính?</w:t>
      </w:r>
    </w:p>
    <w:p w:rsidR="00FD6E59" w:rsidRDefault="00FD6E59">
      <w:pPr>
        <w:spacing w:line="193" w:lineRule="exact"/>
        <w:rPr>
          <w:sz w:val="24"/>
          <w:szCs w:val="24"/>
        </w:rPr>
      </w:pPr>
    </w:p>
    <w:p w:rsidR="00FD6E59" w:rsidRDefault="00F04B5B">
      <w:pPr>
        <w:spacing w:line="330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2 (3</w:t>
      </w:r>
      <w:r>
        <w:rPr>
          <w:rFonts w:eastAsia="Times New Roman"/>
          <w:b/>
          <w:bCs/>
          <w:i/>
          <w:iCs/>
          <w:sz w:val="28"/>
          <w:szCs w:val="28"/>
        </w:rPr>
        <w:t>,0 điểm</w:t>
      </w:r>
      <w:r>
        <w:rPr>
          <w:rFonts w:eastAsia="Times New Roman"/>
          <w:b/>
          <w:bCs/>
          <w:sz w:val="28"/>
          <w:szCs w:val="28"/>
        </w:rPr>
        <w:t xml:space="preserve">): </w:t>
      </w:r>
      <w:r>
        <w:rPr>
          <w:rFonts w:eastAsia="Times New Roman"/>
          <w:sz w:val="25"/>
          <w:szCs w:val="25"/>
        </w:rPr>
        <w:t xml:space="preserve">Thế nào </w:t>
      </w:r>
      <w:r>
        <w:rPr>
          <w:rFonts w:eastAsia="Times New Roman"/>
          <w:sz w:val="25"/>
          <w:szCs w:val="25"/>
        </w:rPr>
        <w:t>là cạnh tranh? Mục đích của cạnh tranh? Là học sinh em thể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5"/>
          <w:szCs w:val="25"/>
        </w:rPr>
        <w:t>hiện sự cạnh tranh như thế nào cho có hiệu quả?</w:t>
      </w:r>
    </w:p>
    <w:p w:rsidR="00FD6E59" w:rsidRDefault="00FD6E59">
      <w:pPr>
        <w:spacing w:line="31" w:lineRule="exact"/>
        <w:rPr>
          <w:sz w:val="24"/>
          <w:szCs w:val="24"/>
        </w:rPr>
      </w:pPr>
    </w:p>
    <w:p w:rsidR="00FD6E59" w:rsidRDefault="00F04B5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3 (3</w:t>
      </w:r>
      <w:r>
        <w:rPr>
          <w:rFonts w:eastAsia="Times New Roman"/>
          <w:b/>
          <w:bCs/>
          <w:i/>
          <w:iCs/>
          <w:sz w:val="28"/>
          <w:szCs w:val="28"/>
        </w:rPr>
        <w:t>,0 điểm</w:t>
      </w:r>
      <w:r>
        <w:rPr>
          <w:rFonts w:eastAsia="Times New Roman"/>
          <w:b/>
          <w:bCs/>
          <w:sz w:val="28"/>
          <w:szCs w:val="28"/>
        </w:rPr>
        <w:t xml:space="preserve">): </w:t>
      </w:r>
      <w:r>
        <w:rPr>
          <w:rFonts w:eastAsia="Times New Roman"/>
          <w:b/>
          <w:bCs/>
          <w:i/>
          <w:iCs/>
          <w:sz w:val="25"/>
          <w:szCs w:val="25"/>
        </w:rPr>
        <w:t>Giải quyết tình huống</w:t>
      </w:r>
    </w:p>
    <w:p w:rsidR="00FD6E59" w:rsidRDefault="00FD6E59">
      <w:pPr>
        <w:spacing w:line="176" w:lineRule="exact"/>
        <w:rPr>
          <w:sz w:val="24"/>
          <w:szCs w:val="24"/>
        </w:rPr>
      </w:pPr>
    </w:p>
    <w:p w:rsidR="00FD6E59" w:rsidRDefault="00F04B5B">
      <w:pPr>
        <w:spacing w:line="346" w:lineRule="auto"/>
        <w:ind w:right="20" w:firstLine="721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Vừa đi học tới nhà, Tú anh hốt hoảng vì thấy mẹ ngồi thẩn thờ cạnh đóng vải vừa hái ngoài vườn, vẻ mặt mẹ </w:t>
      </w:r>
      <w:r>
        <w:rPr>
          <w:rFonts w:eastAsia="Times New Roman"/>
          <w:sz w:val="26"/>
          <w:szCs w:val="26"/>
        </w:rPr>
        <w:t>buồn làm Tú Anh lo lắng.</w:t>
      </w:r>
    </w:p>
    <w:p w:rsidR="00FD6E59" w:rsidRDefault="00FD6E59">
      <w:pPr>
        <w:spacing w:line="21" w:lineRule="exact"/>
        <w:rPr>
          <w:sz w:val="24"/>
          <w:szCs w:val="24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Tú Anh: </w:t>
      </w:r>
      <w:r>
        <w:rPr>
          <w:rFonts w:eastAsia="Times New Roman"/>
          <w:sz w:val="26"/>
          <w:szCs w:val="26"/>
        </w:rPr>
        <w:t>Mẹ! Mẹ làm sao vậy?</w:t>
      </w:r>
    </w:p>
    <w:p w:rsidR="00FD6E59" w:rsidRDefault="00FD6E59">
      <w:pPr>
        <w:spacing w:line="148" w:lineRule="exact"/>
        <w:rPr>
          <w:sz w:val="24"/>
          <w:szCs w:val="24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Mẹ: </w:t>
      </w:r>
      <w:r>
        <w:rPr>
          <w:rFonts w:eastAsia="Times New Roman"/>
          <w:sz w:val="26"/>
          <w:szCs w:val="26"/>
        </w:rPr>
        <w:t>Mẹ không sao con ạ!</w:t>
      </w:r>
    </w:p>
    <w:p w:rsidR="00FD6E59" w:rsidRDefault="00FD6E59">
      <w:pPr>
        <w:spacing w:line="147" w:lineRule="exact"/>
        <w:rPr>
          <w:sz w:val="24"/>
          <w:szCs w:val="24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Tú Anh</w:t>
      </w:r>
      <w:r>
        <w:rPr>
          <w:rFonts w:eastAsia="Times New Roman"/>
          <w:sz w:val="26"/>
          <w:szCs w:val="26"/>
        </w:rPr>
        <w:t>: Mẹ nói không sao mà mẹ buồn thế?</w:t>
      </w:r>
    </w:p>
    <w:p w:rsidR="00FD6E59" w:rsidRDefault="00FD6E59">
      <w:pPr>
        <w:spacing w:line="152" w:lineRule="exact"/>
        <w:rPr>
          <w:sz w:val="24"/>
          <w:szCs w:val="24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Mẹ</w:t>
      </w:r>
      <w:r>
        <w:rPr>
          <w:rFonts w:eastAsia="Times New Roman"/>
          <w:sz w:val="26"/>
          <w:szCs w:val="26"/>
        </w:rPr>
        <w:t>: Mẹ buồn vì mấy quả vảu này đây con ạ!</w:t>
      </w:r>
    </w:p>
    <w:p w:rsidR="00FD6E59" w:rsidRDefault="00FD6E59">
      <w:pPr>
        <w:spacing w:line="163" w:lineRule="exact"/>
        <w:rPr>
          <w:sz w:val="24"/>
          <w:szCs w:val="24"/>
        </w:rPr>
      </w:pPr>
    </w:p>
    <w:p w:rsidR="00FD6E59" w:rsidRDefault="00F04B5B">
      <w:pPr>
        <w:spacing w:line="350" w:lineRule="auto"/>
        <w:ind w:right="20" w:firstLine="721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Tú Anh: </w:t>
      </w:r>
      <w:r>
        <w:rPr>
          <w:rFonts w:eastAsia="Times New Roman"/>
          <w:sz w:val="26"/>
          <w:szCs w:val="26"/>
        </w:rPr>
        <w:t>Mẹ hay thật! Vụ vải này nhà ta được mùa lớn, cây nào cũng sai quả hơn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hẳn các năm </w:t>
      </w:r>
      <w:r>
        <w:rPr>
          <w:rFonts w:eastAsia="Times New Roman"/>
          <w:sz w:val="26"/>
          <w:szCs w:val="26"/>
        </w:rPr>
        <w:t>mà mẹ lại buồn là sao?</w:t>
      </w:r>
    </w:p>
    <w:p w:rsidR="00FD6E59" w:rsidRDefault="00FD6E59">
      <w:pPr>
        <w:spacing w:line="11" w:lineRule="exact"/>
        <w:rPr>
          <w:sz w:val="24"/>
          <w:szCs w:val="24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Mẹ: </w:t>
      </w:r>
      <w:r>
        <w:rPr>
          <w:rFonts w:eastAsia="Times New Roman"/>
          <w:sz w:val="26"/>
          <w:szCs w:val="26"/>
        </w:rPr>
        <w:t>Nhà ai cũng được mùa thì mẹ mới buồn chứ!</w:t>
      </w:r>
    </w:p>
    <w:p w:rsidR="00FD6E59" w:rsidRDefault="00FD6E59">
      <w:pPr>
        <w:spacing w:line="152" w:lineRule="exact"/>
        <w:rPr>
          <w:sz w:val="24"/>
          <w:szCs w:val="24"/>
        </w:rPr>
      </w:pPr>
    </w:p>
    <w:p w:rsidR="00FD6E59" w:rsidRDefault="00F04B5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hỏi: </w:t>
      </w:r>
      <w:r>
        <w:rPr>
          <w:rFonts w:eastAsia="Times New Roman"/>
          <w:i/>
          <w:iCs/>
          <w:sz w:val="26"/>
          <w:szCs w:val="26"/>
        </w:rPr>
        <w:t>Theo em, tại sao mẹ bạn Tú Anh klhông vui khi vụ vải được mùa lớn?</w:t>
      </w:r>
    </w:p>
    <w:p w:rsidR="00FD6E59" w:rsidRDefault="00FD6E59">
      <w:pPr>
        <w:spacing w:line="150" w:lineRule="exact"/>
        <w:rPr>
          <w:sz w:val="24"/>
          <w:szCs w:val="24"/>
        </w:rPr>
      </w:pPr>
    </w:p>
    <w:p w:rsidR="00FD6E59" w:rsidRDefault="00F04B5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4 (1,0 </w:t>
      </w:r>
      <w:r>
        <w:rPr>
          <w:rFonts w:eastAsia="Times New Roman"/>
          <w:b/>
          <w:bCs/>
          <w:i/>
          <w:iCs/>
          <w:sz w:val="28"/>
          <w:szCs w:val="28"/>
        </w:rPr>
        <w:t>điểm</w:t>
      </w:r>
      <w:r>
        <w:rPr>
          <w:rFonts w:eastAsia="Times New Roman"/>
          <w:b/>
          <w:bCs/>
          <w:sz w:val="28"/>
          <w:szCs w:val="28"/>
        </w:rPr>
        <w:t xml:space="preserve">): </w:t>
      </w:r>
      <w:r>
        <w:rPr>
          <w:rFonts w:eastAsia="Times New Roman"/>
          <w:sz w:val="25"/>
          <w:szCs w:val="25"/>
        </w:rPr>
        <w:t>Theo em, đồng tiền Việt Nam có làm được chức năng tiền tệ thế giới</w:t>
      </w:r>
    </w:p>
    <w:p w:rsidR="00FD6E59" w:rsidRDefault="00FD6E59">
      <w:pPr>
        <w:spacing w:line="161" w:lineRule="exact"/>
        <w:rPr>
          <w:sz w:val="24"/>
          <w:szCs w:val="24"/>
        </w:rPr>
      </w:pPr>
    </w:p>
    <w:p w:rsidR="00FD6E59" w:rsidRDefault="00F04B5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không? Vì sao?</w:t>
      </w:r>
    </w:p>
    <w:p w:rsidR="00FD6E59" w:rsidRDefault="00FD6E59">
      <w:pPr>
        <w:spacing w:line="2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</w:p>
    <w:p w:rsidR="00FD6E59" w:rsidRDefault="00FD6E59">
      <w:pPr>
        <w:spacing w:line="200" w:lineRule="exact"/>
        <w:rPr>
          <w:sz w:val="24"/>
          <w:szCs w:val="24"/>
        </w:rPr>
      </w:pPr>
      <w:bookmarkStart w:id="1" w:name="page2"/>
      <w:bookmarkEnd w:id="1"/>
    </w:p>
    <w:p w:rsidR="00F04B5B" w:rsidRDefault="00F04B5B">
      <w:pPr>
        <w:spacing w:line="200" w:lineRule="exact"/>
        <w:rPr>
          <w:sz w:val="24"/>
          <w:szCs w:val="24"/>
        </w:rPr>
      </w:pPr>
    </w:p>
    <w:p w:rsidR="00F04B5B" w:rsidRDefault="00F04B5B">
      <w:pPr>
        <w:spacing w:line="200" w:lineRule="exact"/>
        <w:rPr>
          <w:sz w:val="24"/>
          <w:szCs w:val="24"/>
        </w:rPr>
      </w:pPr>
    </w:p>
    <w:p w:rsidR="00F04B5B" w:rsidRDefault="00F04B5B">
      <w:pPr>
        <w:spacing w:line="200" w:lineRule="exact"/>
        <w:rPr>
          <w:sz w:val="24"/>
          <w:szCs w:val="24"/>
        </w:rPr>
      </w:pPr>
    </w:p>
    <w:p w:rsidR="00F04B5B" w:rsidRDefault="00F04B5B">
      <w:pPr>
        <w:spacing w:line="200" w:lineRule="exact"/>
        <w:rPr>
          <w:sz w:val="24"/>
          <w:szCs w:val="24"/>
        </w:rPr>
      </w:pPr>
    </w:p>
    <w:p w:rsidR="00F04B5B" w:rsidRDefault="00F04B5B">
      <w:pPr>
        <w:spacing w:line="200" w:lineRule="exact"/>
        <w:rPr>
          <w:sz w:val="24"/>
          <w:szCs w:val="24"/>
        </w:rPr>
      </w:pPr>
    </w:p>
    <w:p w:rsidR="00F04B5B" w:rsidRDefault="00F04B5B">
      <w:pPr>
        <w:spacing w:line="200" w:lineRule="exact"/>
        <w:rPr>
          <w:sz w:val="24"/>
          <w:szCs w:val="24"/>
        </w:rPr>
      </w:pPr>
    </w:p>
    <w:p w:rsidR="00F04B5B" w:rsidRDefault="00F04B5B">
      <w:pPr>
        <w:spacing w:line="200" w:lineRule="exact"/>
        <w:rPr>
          <w:sz w:val="24"/>
          <w:szCs w:val="24"/>
        </w:rPr>
      </w:pPr>
    </w:p>
    <w:p w:rsidR="00F04B5B" w:rsidRDefault="00F04B5B">
      <w:pPr>
        <w:spacing w:line="200" w:lineRule="exact"/>
        <w:rPr>
          <w:sz w:val="24"/>
          <w:szCs w:val="24"/>
        </w:rPr>
      </w:pPr>
    </w:p>
    <w:p w:rsidR="00F04B5B" w:rsidRDefault="00F04B5B">
      <w:pPr>
        <w:spacing w:line="200" w:lineRule="exact"/>
        <w:rPr>
          <w:sz w:val="24"/>
          <w:szCs w:val="24"/>
        </w:rPr>
      </w:pPr>
    </w:p>
    <w:p w:rsidR="00F04B5B" w:rsidRDefault="00F04B5B">
      <w:pPr>
        <w:spacing w:line="200" w:lineRule="exact"/>
        <w:rPr>
          <w:sz w:val="24"/>
          <w:szCs w:val="24"/>
        </w:rPr>
      </w:pPr>
    </w:p>
    <w:p w:rsidR="00F04B5B" w:rsidRDefault="00F04B5B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388" w:lineRule="exact"/>
        <w:rPr>
          <w:sz w:val="20"/>
          <w:szCs w:val="20"/>
        </w:rPr>
      </w:pPr>
    </w:p>
    <w:p w:rsidR="00FD6E59" w:rsidRDefault="00F04B5B">
      <w:pPr>
        <w:tabs>
          <w:tab w:val="left" w:pos="180"/>
          <w:tab w:val="left" w:pos="26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Đ</w:t>
      </w:r>
      <w:r>
        <w:rPr>
          <w:rFonts w:eastAsia="Times New Roman"/>
          <w:b/>
          <w:bCs/>
          <w:sz w:val="28"/>
          <w:szCs w:val="28"/>
        </w:rPr>
        <w:tab/>
        <w:t>P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N:</w:t>
      </w:r>
    </w:p>
    <w:p w:rsidR="00FD6E59" w:rsidRDefault="00FD6E59">
      <w:pPr>
        <w:spacing w:line="317" w:lineRule="exact"/>
        <w:rPr>
          <w:sz w:val="20"/>
          <w:szCs w:val="20"/>
        </w:rPr>
      </w:pPr>
    </w:p>
    <w:p w:rsidR="00FD6E59" w:rsidRDefault="00F04B5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1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(3</w:t>
      </w:r>
      <w:r>
        <w:rPr>
          <w:rFonts w:eastAsia="Times New Roman"/>
          <w:b/>
          <w:bCs/>
          <w:i/>
          <w:iCs/>
          <w:sz w:val="28"/>
          <w:szCs w:val="28"/>
        </w:rPr>
        <w:t>,0 điểm</w:t>
      </w:r>
      <w:r>
        <w:rPr>
          <w:rFonts w:eastAsia="Times New Roman"/>
          <w:b/>
          <w:bCs/>
          <w:sz w:val="28"/>
          <w:szCs w:val="28"/>
        </w:rPr>
        <w:t>)</w:t>
      </w:r>
    </w:p>
    <w:p w:rsidR="00FD6E59" w:rsidRDefault="00FD6E59">
      <w:pPr>
        <w:spacing w:line="161" w:lineRule="exact"/>
        <w:rPr>
          <w:sz w:val="20"/>
          <w:szCs w:val="20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Hàng hóa có 2 thuộc tính (0.5đ)</w:t>
      </w:r>
    </w:p>
    <w:p w:rsidR="00FD6E59" w:rsidRDefault="00FD6E59">
      <w:pPr>
        <w:spacing w:line="147" w:lineRule="exact"/>
        <w:rPr>
          <w:sz w:val="20"/>
          <w:szCs w:val="20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Nêu đúng giá trị của hàng; VD đúng (1,25đ)</w:t>
      </w:r>
    </w:p>
    <w:p w:rsidR="00FD6E59" w:rsidRDefault="00FD6E59">
      <w:pPr>
        <w:spacing w:line="153" w:lineRule="exact"/>
        <w:rPr>
          <w:sz w:val="20"/>
          <w:szCs w:val="20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Nêu đúng gí trị sử dụng của hàng hóa; VD đúng (1.25đ)</w:t>
      </w:r>
    </w:p>
    <w:p w:rsidR="00FD6E59" w:rsidRDefault="00FD6E59">
      <w:pPr>
        <w:spacing w:line="150" w:lineRule="exact"/>
        <w:rPr>
          <w:sz w:val="20"/>
          <w:szCs w:val="20"/>
        </w:rPr>
      </w:pPr>
    </w:p>
    <w:p w:rsidR="00FD6E59" w:rsidRDefault="00F04B5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2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(3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,0 </w:t>
      </w:r>
      <w:r>
        <w:rPr>
          <w:rFonts w:eastAsia="Times New Roman"/>
          <w:b/>
          <w:bCs/>
          <w:i/>
          <w:iCs/>
          <w:sz w:val="28"/>
          <w:szCs w:val="28"/>
        </w:rPr>
        <w:t>điểm</w:t>
      </w:r>
      <w:r>
        <w:rPr>
          <w:rFonts w:eastAsia="Times New Roman"/>
          <w:b/>
          <w:bCs/>
          <w:sz w:val="28"/>
          <w:szCs w:val="28"/>
        </w:rPr>
        <w:t>)</w:t>
      </w:r>
    </w:p>
    <w:p w:rsidR="00FD6E59" w:rsidRDefault="00FD6E59">
      <w:pPr>
        <w:spacing w:line="161" w:lineRule="exact"/>
        <w:rPr>
          <w:sz w:val="20"/>
          <w:szCs w:val="20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Trình bày đúng khái niệm cạnh tranh (1đ)</w:t>
      </w:r>
    </w:p>
    <w:p w:rsidR="00FD6E59" w:rsidRDefault="00FD6E59">
      <w:pPr>
        <w:spacing w:line="147" w:lineRule="exact"/>
        <w:rPr>
          <w:sz w:val="20"/>
          <w:szCs w:val="20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Nêu đúng mục đích cạnh tranh (1đ)</w:t>
      </w:r>
    </w:p>
    <w:p w:rsidR="00FD6E59" w:rsidRDefault="00FD6E59">
      <w:pPr>
        <w:spacing w:line="168" w:lineRule="exact"/>
        <w:rPr>
          <w:sz w:val="20"/>
          <w:szCs w:val="20"/>
        </w:rPr>
      </w:pPr>
    </w:p>
    <w:p w:rsidR="00FD6E59" w:rsidRDefault="00F04B5B">
      <w:pPr>
        <w:spacing w:line="346" w:lineRule="auto"/>
        <w:ind w:firstLine="721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Thể hiện việc làm đúng của học sinh thể hiện sự cạnh tranh có hiệu quả trong học tập (1đ)</w:t>
      </w:r>
    </w:p>
    <w:p w:rsidR="00FD6E59" w:rsidRDefault="00FD6E59">
      <w:pPr>
        <w:spacing w:line="23" w:lineRule="exact"/>
        <w:rPr>
          <w:sz w:val="20"/>
          <w:szCs w:val="20"/>
        </w:rPr>
      </w:pPr>
    </w:p>
    <w:p w:rsidR="00FD6E59" w:rsidRDefault="00F04B5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3. (3</w:t>
      </w:r>
      <w:r>
        <w:rPr>
          <w:rFonts w:eastAsia="Times New Roman"/>
          <w:b/>
          <w:bCs/>
          <w:i/>
          <w:iCs/>
          <w:sz w:val="28"/>
          <w:szCs w:val="28"/>
        </w:rPr>
        <w:t>,0 điểm</w:t>
      </w:r>
      <w:r>
        <w:rPr>
          <w:rFonts w:eastAsia="Times New Roman"/>
          <w:b/>
          <w:bCs/>
          <w:sz w:val="28"/>
          <w:szCs w:val="28"/>
        </w:rPr>
        <w:t>)</w:t>
      </w:r>
    </w:p>
    <w:p w:rsidR="00FD6E59" w:rsidRDefault="00FD6E59">
      <w:pPr>
        <w:spacing w:line="161" w:lineRule="exact"/>
        <w:rPr>
          <w:sz w:val="20"/>
          <w:szCs w:val="20"/>
        </w:rPr>
      </w:pPr>
    </w:p>
    <w:p w:rsidR="00FD6E59" w:rsidRDefault="00F04B5B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Giải quyết tình huống</w:t>
      </w:r>
    </w:p>
    <w:p w:rsidR="00FD6E59" w:rsidRDefault="00FD6E59">
      <w:pPr>
        <w:spacing w:line="162" w:lineRule="exact"/>
        <w:rPr>
          <w:sz w:val="20"/>
          <w:szCs w:val="20"/>
        </w:rPr>
      </w:pPr>
    </w:p>
    <w:p w:rsidR="00FD6E59" w:rsidRDefault="00F04B5B">
      <w:pPr>
        <w:spacing w:line="346" w:lineRule="auto"/>
        <w:ind w:firstLine="721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Vận dụng quy luật Cung – Cầu trong sản xuất và lưu thông hàng hóa </w:t>
      </w:r>
      <w:r>
        <w:rPr>
          <w:rFonts w:eastAsia="Times New Roman"/>
          <w:b/>
          <w:bCs/>
          <w:i/>
          <w:iCs/>
          <w:sz w:val="24"/>
          <w:szCs w:val="24"/>
        </w:rPr>
        <w:t>-</w:t>
      </w:r>
      <w:r>
        <w:rPr>
          <w:rFonts w:eastAsia="Times New Roman"/>
          <w:sz w:val="26"/>
          <w:szCs w:val="26"/>
        </w:rPr>
        <w:t xml:space="preserve"> giải thích, phân tích đúng tình huống (3đ)</w:t>
      </w:r>
    </w:p>
    <w:p w:rsidR="00FD6E59" w:rsidRDefault="00FD6E59">
      <w:pPr>
        <w:spacing w:line="18" w:lineRule="exact"/>
        <w:rPr>
          <w:sz w:val="20"/>
          <w:szCs w:val="20"/>
        </w:rPr>
      </w:pPr>
    </w:p>
    <w:p w:rsidR="00FD6E59" w:rsidRDefault="00F04B5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3. (1</w:t>
      </w:r>
      <w:r>
        <w:rPr>
          <w:rFonts w:eastAsia="Times New Roman"/>
          <w:b/>
          <w:bCs/>
          <w:i/>
          <w:iCs/>
          <w:sz w:val="28"/>
          <w:szCs w:val="28"/>
        </w:rPr>
        <w:t>,0 điểm</w:t>
      </w:r>
      <w:r>
        <w:rPr>
          <w:rFonts w:eastAsia="Times New Roman"/>
          <w:b/>
          <w:bCs/>
          <w:sz w:val="28"/>
          <w:szCs w:val="28"/>
        </w:rPr>
        <w:t>)</w:t>
      </w:r>
    </w:p>
    <w:p w:rsidR="00FD6E59" w:rsidRDefault="00FD6E59">
      <w:pPr>
        <w:spacing w:line="161" w:lineRule="exact"/>
        <w:rPr>
          <w:sz w:val="20"/>
          <w:szCs w:val="20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Đồng tiền Việt Nam có làm được chức năng tiền tệ thế giới (0.5đ)</w:t>
      </w:r>
    </w:p>
    <w:p w:rsidR="00FD6E59" w:rsidRDefault="00FD6E59">
      <w:pPr>
        <w:spacing w:line="147" w:lineRule="exact"/>
        <w:rPr>
          <w:sz w:val="20"/>
          <w:szCs w:val="20"/>
        </w:rPr>
      </w:pPr>
    </w:p>
    <w:p w:rsidR="00FD6E59" w:rsidRDefault="00F04B5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Giả thích đúng (0.5đ)</w:t>
      </w:r>
    </w:p>
    <w:p w:rsidR="00FD6E59" w:rsidRDefault="00FD6E59">
      <w:pPr>
        <w:spacing w:line="159" w:lineRule="exact"/>
        <w:rPr>
          <w:sz w:val="20"/>
          <w:szCs w:val="20"/>
        </w:rPr>
      </w:pPr>
    </w:p>
    <w:p w:rsidR="00FD6E59" w:rsidRDefault="00F04B5B" w:rsidP="00F04B5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------------------------</w:t>
      </w:r>
      <w:bookmarkStart w:id="2" w:name="_GoBack"/>
      <w:bookmarkEnd w:id="2"/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00" w:lineRule="exact"/>
        <w:rPr>
          <w:sz w:val="20"/>
          <w:szCs w:val="20"/>
        </w:rPr>
      </w:pPr>
    </w:p>
    <w:p w:rsidR="00FD6E59" w:rsidRDefault="00FD6E59">
      <w:pPr>
        <w:spacing w:line="235" w:lineRule="exact"/>
        <w:rPr>
          <w:sz w:val="20"/>
          <w:szCs w:val="20"/>
        </w:rPr>
      </w:pPr>
    </w:p>
    <w:p w:rsidR="00FD6E59" w:rsidRDefault="00FD6E59">
      <w:pPr>
        <w:ind w:left="5020"/>
        <w:rPr>
          <w:rFonts w:eastAsia="Times New Roman"/>
          <w:b/>
          <w:bCs/>
          <w:color w:val="FF0000"/>
          <w:sz w:val="24"/>
          <w:szCs w:val="24"/>
        </w:rPr>
      </w:pPr>
    </w:p>
    <w:p w:rsidR="00F04B5B" w:rsidRDefault="00F04B5B">
      <w:pPr>
        <w:ind w:left="5020"/>
        <w:rPr>
          <w:sz w:val="20"/>
          <w:szCs w:val="20"/>
        </w:rPr>
      </w:pPr>
    </w:p>
    <w:sectPr w:rsidR="00F04B5B">
      <w:pgSz w:w="11900" w:h="16838"/>
      <w:pgMar w:top="1440" w:right="1149" w:bottom="432" w:left="142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59"/>
    <w:rsid w:val="00F04B5B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2019-01-25T02:27:00Z</dcterms:created>
  <dcterms:modified xsi:type="dcterms:W3CDTF">2019-01-25T07:30:00Z</dcterms:modified>
</cp:coreProperties>
</file>